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A42C" w14:textId="448353AF" w:rsidR="00695C89" w:rsidRPr="008B7A91" w:rsidRDefault="00695C89" w:rsidP="00695C89">
      <w:pPr>
        <w:rPr>
          <w:rFonts w:ascii="Futura LT Book" w:hAnsi="Futura LT Book" w:cs="Tahoma"/>
          <w:b/>
          <w:color w:val="D97222"/>
          <w:sz w:val="24"/>
          <w:lang w:val="en-GB"/>
        </w:rPr>
      </w:pPr>
      <w:r w:rsidRPr="008B7A91">
        <w:rPr>
          <w:rFonts w:ascii="Futura LT Book" w:hAnsi="Futura LT Book" w:cs="Tahoma"/>
          <w:b/>
          <w:color w:val="D97222"/>
          <w:sz w:val="24"/>
          <w:lang w:val="en-GB"/>
        </w:rPr>
        <w:t>The EASM Conference Bidding Procedure</w:t>
      </w:r>
      <w:r w:rsidR="00D077C6">
        <w:rPr>
          <w:rFonts w:ascii="Futura LT Book" w:hAnsi="Futura LT Book" w:cs="Tahoma"/>
          <w:b/>
          <w:color w:val="D97222"/>
          <w:sz w:val="24"/>
          <w:lang w:val="en-GB"/>
        </w:rPr>
        <w:t xml:space="preserve"> for 2022</w:t>
      </w:r>
    </w:p>
    <w:p w14:paraId="3C2BB6FE" w14:textId="40DC23EB" w:rsidR="008B7A91" w:rsidRPr="008B7A91" w:rsidRDefault="008B7A91" w:rsidP="00695C89">
      <w:pPr>
        <w:rPr>
          <w:rFonts w:ascii="Futura LT Book" w:hAnsi="Futura LT Book" w:cs="Tahoma"/>
          <w:b/>
          <w:color w:val="002C77"/>
          <w:sz w:val="32"/>
          <w:lang w:val="en-GB"/>
        </w:rPr>
      </w:pPr>
      <w:r w:rsidRPr="008B7A91">
        <w:rPr>
          <w:rFonts w:ascii="Futura LT Book" w:hAnsi="Futura LT Book" w:cs="Tahoma"/>
          <w:b/>
          <w:color w:val="002C77"/>
          <w:sz w:val="32"/>
          <w:lang w:val="en-GB"/>
        </w:rPr>
        <w:t xml:space="preserve">The European Sport Management Conference </w:t>
      </w:r>
    </w:p>
    <w:p w14:paraId="585ABF98" w14:textId="77777777" w:rsidR="008B7A91" w:rsidRDefault="008B7A91" w:rsidP="00695C89">
      <w:pPr>
        <w:jc w:val="both"/>
        <w:rPr>
          <w:rFonts w:ascii="Tahoma" w:hAnsi="Tahoma" w:cs="Tahoma"/>
          <w:sz w:val="22"/>
          <w:lang w:val="en-GB"/>
        </w:rPr>
      </w:pPr>
    </w:p>
    <w:p w14:paraId="28E71CE7" w14:textId="44AC51C8" w:rsidR="00C63585" w:rsidRDefault="00A85198" w:rsidP="008B7A91">
      <w:pPr>
        <w:spacing w:line="360" w:lineRule="auto"/>
        <w:jc w:val="both"/>
        <w:rPr>
          <w:rFonts w:ascii="Tahoma" w:hAnsi="Tahoma" w:cs="Tahoma"/>
          <w:sz w:val="22"/>
          <w:lang w:val="en-GB"/>
        </w:rPr>
      </w:pPr>
      <w:r w:rsidRPr="00A85198">
        <w:rPr>
          <w:rFonts w:ascii="Tahoma" w:hAnsi="Tahoma" w:cs="Tahoma"/>
          <w:sz w:val="22"/>
          <w:lang w:val="en-GB"/>
        </w:rPr>
        <w:t>Every year in a different European city academics and professionals from over 40 countries and from every continent come together in order to discuss current trends and topics and to present latest research findings in the field of Sport Management. This is the European Sport Management Conference where key persons from national and international sport organisations, from professional sport clubs and leagues, from sport policy and sport management scholars meet and exchange ideas and visions about the development of the field. So it is the ideal meeting place for knowledge exchange and network opportunities since 1993</w:t>
      </w:r>
      <w:r>
        <w:rPr>
          <w:rFonts w:ascii="Tahoma" w:hAnsi="Tahoma" w:cs="Tahoma"/>
          <w:sz w:val="22"/>
          <w:lang w:val="en-GB"/>
        </w:rPr>
        <w:t>,</w:t>
      </w:r>
      <w:r w:rsidRPr="00A85198">
        <w:rPr>
          <w:rFonts w:ascii="Tahoma" w:hAnsi="Tahoma" w:cs="Tahoma"/>
          <w:sz w:val="22"/>
          <w:lang w:val="en-GB"/>
        </w:rPr>
        <w:t xml:space="preserve"> when the first edition took place in Groningen, The Netherlands.</w:t>
      </w:r>
    </w:p>
    <w:p w14:paraId="0DD96629" w14:textId="77777777" w:rsidR="008B7A91" w:rsidRPr="00E33A0D" w:rsidRDefault="008B7A91" w:rsidP="008B7A91">
      <w:pPr>
        <w:spacing w:line="360" w:lineRule="auto"/>
        <w:jc w:val="both"/>
        <w:rPr>
          <w:rFonts w:ascii="Tahoma" w:hAnsi="Tahoma" w:cs="Tahoma"/>
          <w:sz w:val="22"/>
          <w:lang w:val="en-GB"/>
        </w:rPr>
      </w:pPr>
    </w:p>
    <w:p w14:paraId="0D96A3E7" w14:textId="38D699A8" w:rsidR="00695C89" w:rsidRDefault="008B7A91" w:rsidP="008B7A91">
      <w:pPr>
        <w:spacing w:line="360" w:lineRule="auto"/>
        <w:jc w:val="both"/>
        <w:rPr>
          <w:rFonts w:ascii="Tahoma" w:hAnsi="Tahoma" w:cs="Tahoma"/>
          <w:sz w:val="22"/>
          <w:lang w:val="en-GB"/>
        </w:rPr>
      </w:pPr>
      <w:r>
        <w:rPr>
          <w:rFonts w:ascii="Tahoma" w:hAnsi="Tahoma" w:cs="Tahoma"/>
          <w:sz w:val="22"/>
          <w:lang w:val="en-GB"/>
        </w:rPr>
        <w:t>Hosting T</w:t>
      </w:r>
      <w:r w:rsidR="00E33A0D">
        <w:rPr>
          <w:rFonts w:ascii="Tahoma" w:hAnsi="Tahoma" w:cs="Tahoma"/>
          <w:sz w:val="22"/>
          <w:lang w:val="en-GB"/>
        </w:rPr>
        <w:t xml:space="preserve">he </w:t>
      </w:r>
      <w:r>
        <w:rPr>
          <w:rFonts w:ascii="Tahoma" w:hAnsi="Tahoma" w:cs="Tahoma"/>
          <w:sz w:val="22"/>
          <w:lang w:val="en-GB"/>
        </w:rPr>
        <w:t>European Sport Management Conference</w:t>
      </w:r>
      <w:r w:rsidR="00695C89" w:rsidRPr="00E33A0D">
        <w:rPr>
          <w:rFonts w:ascii="Tahoma" w:hAnsi="Tahoma" w:cs="Tahoma"/>
          <w:sz w:val="22"/>
          <w:lang w:val="en-GB"/>
        </w:rPr>
        <w:t xml:space="preserve"> includes organising the EASM Student Seminar for Bachelor and Master Students in sport management, and the EASM PhD Student Seminar. The EASM Student Seminar has been taking place since the beginning of </w:t>
      </w:r>
      <w:r w:rsidR="00E33A0D">
        <w:rPr>
          <w:rFonts w:ascii="Tahoma" w:hAnsi="Tahoma" w:cs="Tahoma"/>
          <w:sz w:val="22"/>
          <w:lang w:val="en-GB"/>
        </w:rPr>
        <w:t>EASM C</w:t>
      </w:r>
      <w:r w:rsidR="00695C89" w:rsidRPr="00E33A0D">
        <w:rPr>
          <w:rFonts w:ascii="Tahoma" w:hAnsi="Tahoma" w:cs="Tahoma"/>
          <w:sz w:val="22"/>
          <w:lang w:val="en-GB"/>
        </w:rPr>
        <w:t xml:space="preserve">onferences in Groningen, The Netherlands, in 1993. Conference organisers and/or their partners have organised a </w:t>
      </w:r>
      <w:r w:rsidR="006D5FF5">
        <w:rPr>
          <w:rFonts w:ascii="Tahoma" w:hAnsi="Tahoma" w:cs="Tahoma"/>
          <w:sz w:val="22"/>
          <w:lang w:val="en-GB"/>
        </w:rPr>
        <w:t>7</w:t>
      </w:r>
      <w:r w:rsidR="00695C89" w:rsidRPr="00E33A0D">
        <w:rPr>
          <w:rFonts w:ascii="Tahoma" w:hAnsi="Tahoma" w:cs="Tahoma"/>
          <w:sz w:val="22"/>
          <w:lang w:val="en-GB"/>
        </w:rPr>
        <w:t xml:space="preserve"> days seminar for 50–120 sport management students coming from several different European countries together with their tutors. The seminar st</w:t>
      </w:r>
      <w:r w:rsidR="00E33A0D">
        <w:rPr>
          <w:rFonts w:ascii="Tahoma" w:hAnsi="Tahoma" w:cs="Tahoma"/>
          <w:sz w:val="22"/>
          <w:lang w:val="en-GB"/>
        </w:rPr>
        <w:t xml:space="preserve">arts some days before </w:t>
      </w:r>
      <w:r w:rsidR="006D5FF5">
        <w:rPr>
          <w:rFonts w:ascii="Tahoma" w:hAnsi="Tahoma" w:cs="Tahoma"/>
          <w:sz w:val="22"/>
          <w:lang w:val="en-GB"/>
        </w:rPr>
        <w:t>T</w:t>
      </w:r>
      <w:r w:rsidR="00E33A0D">
        <w:rPr>
          <w:rFonts w:ascii="Tahoma" w:hAnsi="Tahoma" w:cs="Tahoma"/>
          <w:sz w:val="22"/>
          <w:lang w:val="en-GB"/>
        </w:rPr>
        <w:t xml:space="preserve">he </w:t>
      </w:r>
      <w:r w:rsidR="006D5FF5">
        <w:rPr>
          <w:rFonts w:ascii="Tahoma" w:hAnsi="Tahoma" w:cs="Tahoma"/>
          <w:sz w:val="22"/>
          <w:lang w:val="en-GB"/>
        </w:rPr>
        <w:t>European Sport Management</w:t>
      </w:r>
      <w:r w:rsidR="00E33A0D">
        <w:rPr>
          <w:rFonts w:ascii="Tahoma" w:hAnsi="Tahoma" w:cs="Tahoma"/>
          <w:sz w:val="22"/>
          <w:lang w:val="en-GB"/>
        </w:rPr>
        <w:t xml:space="preserve"> C</w:t>
      </w:r>
      <w:r w:rsidR="00695C89" w:rsidRPr="00E33A0D">
        <w:rPr>
          <w:rFonts w:ascii="Tahoma" w:hAnsi="Tahoma" w:cs="Tahoma"/>
          <w:sz w:val="22"/>
          <w:lang w:val="en-GB"/>
        </w:rPr>
        <w:t>onference. The conference closing event is also the closing event for the students. The costs of the seminar are covered by the fee from students and tutors as well as from possible support from organising university and other possible partners. Students and tutors are full delegates of the conference.</w:t>
      </w:r>
    </w:p>
    <w:p w14:paraId="6830FC66" w14:textId="77777777" w:rsidR="008B7A91" w:rsidRPr="00E33A0D" w:rsidRDefault="008B7A91" w:rsidP="008B7A91">
      <w:pPr>
        <w:spacing w:line="360" w:lineRule="auto"/>
        <w:jc w:val="both"/>
        <w:rPr>
          <w:rFonts w:ascii="Tahoma" w:hAnsi="Tahoma" w:cs="Tahoma"/>
          <w:sz w:val="22"/>
          <w:lang w:val="en-GB"/>
        </w:rPr>
      </w:pPr>
    </w:p>
    <w:p w14:paraId="6DBDF2A6" w14:textId="3BCB7B33" w:rsidR="00652793" w:rsidRPr="00E33A0D" w:rsidRDefault="00652793" w:rsidP="008B7A91">
      <w:pPr>
        <w:spacing w:line="360" w:lineRule="auto"/>
        <w:jc w:val="both"/>
        <w:rPr>
          <w:rFonts w:ascii="Tahoma" w:hAnsi="Tahoma" w:cs="Tahoma"/>
          <w:sz w:val="22"/>
          <w:lang w:val="en-GB"/>
        </w:rPr>
      </w:pPr>
      <w:r w:rsidRPr="00E33A0D">
        <w:rPr>
          <w:rFonts w:ascii="Tahoma" w:hAnsi="Tahoma" w:cs="Tahoma"/>
          <w:sz w:val="22"/>
          <w:lang w:val="en-GB"/>
        </w:rPr>
        <w:t xml:space="preserve">Below we describe the procedure to </w:t>
      </w:r>
      <w:r w:rsidR="008B7A91">
        <w:rPr>
          <w:rFonts w:ascii="Tahoma" w:hAnsi="Tahoma" w:cs="Tahoma"/>
          <w:sz w:val="22"/>
          <w:lang w:val="en-GB"/>
        </w:rPr>
        <w:t>be followed by any local organis</w:t>
      </w:r>
      <w:r w:rsidRPr="00E33A0D">
        <w:rPr>
          <w:rFonts w:ascii="Tahoma" w:hAnsi="Tahoma" w:cs="Tahoma"/>
          <w:sz w:val="22"/>
          <w:lang w:val="en-GB"/>
        </w:rPr>
        <w:t>er(s), who wish to bid to host tho</w:t>
      </w:r>
      <w:r w:rsidR="00D077C6">
        <w:rPr>
          <w:rFonts w:ascii="Tahoma" w:hAnsi="Tahoma" w:cs="Tahoma"/>
          <w:sz w:val="22"/>
          <w:lang w:val="en-GB"/>
        </w:rPr>
        <w:t>se three events in the year 2022</w:t>
      </w:r>
      <w:r w:rsidRPr="00E33A0D">
        <w:rPr>
          <w:rFonts w:ascii="Tahoma" w:hAnsi="Tahoma" w:cs="Tahoma"/>
          <w:sz w:val="22"/>
          <w:lang w:val="en-GB"/>
        </w:rPr>
        <w:t>, with an expected minimum number of conference delegates of 300-350.</w:t>
      </w:r>
    </w:p>
    <w:p w14:paraId="3ADDE599" w14:textId="77777777" w:rsidR="00652793" w:rsidRPr="00E33A0D" w:rsidRDefault="00652793" w:rsidP="008B7A91">
      <w:pPr>
        <w:spacing w:line="360" w:lineRule="auto"/>
        <w:jc w:val="both"/>
        <w:rPr>
          <w:rFonts w:ascii="Tahoma" w:hAnsi="Tahoma" w:cs="Tahoma"/>
          <w:sz w:val="22"/>
          <w:lang w:val="en-GB"/>
        </w:rPr>
      </w:pPr>
    </w:p>
    <w:p w14:paraId="671A7C54" w14:textId="77777777" w:rsidR="00695C89" w:rsidRPr="00E33A0D" w:rsidRDefault="00695C89" w:rsidP="00EE1207">
      <w:pPr>
        <w:spacing w:after="0"/>
        <w:jc w:val="both"/>
        <w:rPr>
          <w:rFonts w:ascii="Tahoma" w:hAnsi="Tahoma" w:cs="Tahoma"/>
          <w:sz w:val="22"/>
          <w:lang w:val="en-GB"/>
        </w:rPr>
      </w:pPr>
    </w:p>
    <w:p w14:paraId="7E20912E" w14:textId="77777777" w:rsidR="0084779B" w:rsidRPr="00E33A0D" w:rsidRDefault="0084779B">
      <w:pPr>
        <w:rPr>
          <w:rFonts w:ascii="Tahoma" w:hAnsi="Tahoma" w:cs="Tahoma"/>
          <w:sz w:val="22"/>
          <w:u w:val="single"/>
          <w:lang w:val="en-GB"/>
        </w:rPr>
      </w:pPr>
      <w:r w:rsidRPr="00E33A0D">
        <w:rPr>
          <w:rFonts w:ascii="Tahoma" w:hAnsi="Tahoma" w:cs="Tahoma"/>
          <w:sz w:val="22"/>
          <w:u w:val="single"/>
          <w:lang w:val="en-GB"/>
        </w:rPr>
        <w:br w:type="page"/>
      </w:r>
    </w:p>
    <w:p w14:paraId="426E9CC7" w14:textId="776983B0" w:rsidR="00695C89" w:rsidRPr="008B7A91" w:rsidRDefault="00695C89" w:rsidP="00695C89">
      <w:pPr>
        <w:rPr>
          <w:rFonts w:ascii="Futura LT Book" w:hAnsi="Futura LT Book" w:cs="Tahoma"/>
          <w:b/>
          <w:color w:val="002C77"/>
          <w:sz w:val="24"/>
          <w:lang w:val="en-GB"/>
        </w:rPr>
      </w:pPr>
      <w:r w:rsidRPr="008B7A91">
        <w:rPr>
          <w:rFonts w:ascii="Futura LT Book" w:hAnsi="Futura LT Book" w:cs="Tahoma"/>
          <w:b/>
          <w:color w:val="002C77"/>
          <w:sz w:val="24"/>
          <w:lang w:val="en-GB"/>
        </w:rPr>
        <w:lastRenderedPageBreak/>
        <w:t xml:space="preserve">EASM </w:t>
      </w:r>
      <w:r w:rsidR="00E33A0D" w:rsidRPr="008B7A91">
        <w:rPr>
          <w:rFonts w:ascii="Futura LT Book" w:hAnsi="Futura LT Book" w:cs="Tahoma"/>
          <w:b/>
          <w:color w:val="002C77"/>
          <w:sz w:val="24"/>
          <w:lang w:val="en-GB"/>
        </w:rPr>
        <w:t>C</w:t>
      </w:r>
      <w:r w:rsidRPr="008B7A91">
        <w:rPr>
          <w:rFonts w:ascii="Futura LT Book" w:hAnsi="Futura LT Book" w:cs="Tahoma"/>
          <w:b/>
          <w:color w:val="002C77"/>
          <w:sz w:val="24"/>
          <w:lang w:val="en-GB"/>
        </w:rPr>
        <w:t xml:space="preserve">onference and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tudent </w:t>
      </w:r>
      <w:r w:rsidR="00E33A0D" w:rsidRPr="008B7A91">
        <w:rPr>
          <w:rFonts w:ascii="Futura LT Book" w:hAnsi="Futura LT Book" w:cs="Tahoma"/>
          <w:b/>
          <w:color w:val="002C77"/>
          <w:sz w:val="24"/>
          <w:lang w:val="en-GB"/>
        </w:rPr>
        <w:t>S</w:t>
      </w:r>
      <w:r w:rsidRPr="008B7A91">
        <w:rPr>
          <w:rFonts w:ascii="Futura LT Book" w:hAnsi="Futura LT Book" w:cs="Tahoma"/>
          <w:b/>
          <w:color w:val="002C77"/>
          <w:sz w:val="24"/>
          <w:lang w:val="en-GB"/>
        </w:rPr>
        <w:t xml:space="preserve">eminar </w:t>
      </w:r>
      <w:r w:rsidR="00EE1207" w:rsidRPr="008B7A91">
        <w:rPr>
          <w:rFonts w:ascii="Futura LT Book" w:hAnsi="Futura LT Book" w:cs="Tahoma"/>
          <w:b/>
          <w:color w:val="002C77"/>
          <w:sz w:val="24"/>
          <w:lang w:val="en-GB"/>
        </w:rPr>
        <w:t>p</w:t>
      </w:r>
      <w:r w:rsidRPr="008B7A91">
        <w:rPr>
          <w:rFonts w:ascii="Futura LT Book" w:hAnsi="Futura LT Book" w:cs="Tahoma"/>
          <w:b/>
          <w:color w:val="002C77"/>
          <w:sz w:val="24"/>
          <w:lang w:val="en-GB"/>
        </w:rPr>
        <w:t>rinciples</w:t>
      </w:r>
    </w:p>
    <w:p w14:paraId="1BF6E78C" w14:textId="77777777" w:rsidR="005036E4" w:rsidRDefault="005036E4" w:rsidP="005036E4">
      <w:pPr>
        <w:spacing w:after="0" w:line="360" w:lineRule="auto"/>
        <w:ind w:left="426" w:hanging="426"/>
        <w:jc w:val="both"/>
        <w:rPr>
          <w:rFonts w:ascii="Tahoma" w:hAnsi="Tahoma" w:cs="Tahoma"/>
          <w:sz w:val="22"/>
          <w:lang w:val="en-GB"/>
        </w:rPr>
      </w:pPr>
    </w:p>
    <w:p w14:paraId="28815CEE" w14:textId="2B095B56" w:rsidR="00695C89"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Pr="00E33A0D">
        <w:rPr>
          <w:rFonts w:ascii="Tahoma" w:hAnsi="Tahoma" w:cs="Tahoma"/>
          <w:sz w:val="22"/>
          <w:lang w:val="en-GB"/>
        </w:rPr>
        <w:tab/>
        <w:t xml:space="preserve">Any organisation in Europe </w:t>
      </w:r>
      <w:r w:rsidR="00054316" w:rsidRPr="00E33A0D">
        <w:rPr>
          <w:rFonts w:ascii="Tahoma" w:hAnsi="Tahoma" w:cs="Tahoma"/>
          <w:sz w:val="22"/>
          <w:lang w:val="en-GB"/>
        </w:rPr>
        <w:t>with a significant level of co-operation</w:t>
      </w:r>
      <w:r w:rsidR="00054316">
        <w:rPr>
          <w:rFonts w:ascii="Tahoma" w:hAnsi="Tahoma" w:cs="Tahoma"/>
          <w:sz w:val="22"/>
          <w:lang w:val="en-GB"/>
        </w:rPr>
        <w:t>, commitment</w:t>
      </w:r>
      <w:r w:rsidR="00054316" w:rsidRPr="00E33A0D">
        <w:rPr>
          <w:rFonts w:ascii="Tahoma" w:hAnsi="Tahoma" w:cs="Tahoma"/>
          <w:sz w:val="22"/>
          <w:lang w:val="en-GB"/>
        </w:rPr>
        <w:t xml:space="preserve"> and awareness of EASM activities and history </w:t>
      </w:r>
      <w:r w:rsidRPr="00E33A0D">
        <w:rPr>
          <w:rFonts w:ascii="Tahoma" w:hAnsi="Tahoma" w:cs="Tahoma"/>
          <w:sz w:val="22"/>
          <w:lang w:val="en-GB"/>
        </w:rPr>
        <w:t>may bid to host the conference.</w:t>
      </w:r>
    </w:p>
    <w:p w14:paraId="26AA2A9A" w14:textId="35F1108D" w:rsidR="00B07F02" w:rsidRPr="00E33A0D" w:rsidRDefault="00B07F02" w:rsidP="008B7A91">
      <w:pPr>
        <w:spacing w:line="360" w:lineRule="auto"/>
        <w:ind w:left="426" w:hanging="426"/>
        <w:jc w:val="both"/>
        <w:rPr>
          <w:rFonts w:ascii="Tahoma" w:hAnsi="Tahoma" w:cs="Tahoma"/>
          <w:sz w:val="22"/>
          <w:lang w:val="en-GB"/>
        </w:rPr>
      </w:pPr>
      <w:r>
        <w:rPr>
          <w:rFonts w:ascii="Tahoma" w:hAnsi="Tahoma" w:cs="Tahoma"/>
          <w:sz w:val="22"/>
          <w:lang w:val="en-GB"/>
        </w:rPr>
        <w:t>2.</w:t>
      </w:r>
      <w:r>
        <w:rPr>
          <w:rFonts w:ascii="Tahoma" w:hAnsi="Tahoma" w:cs="Tahoma"/>
          <w:sz w:val="22"/>
          <w:lang w:val="en-GB"/>
        </w:rPr>
        <w:tab/>
        <w:t>In close cooperation with the conference organiser it is the aim of EASM to provide a platform of exchange between academics and professionals from Sport Management and to market the event as “The European Sport Management Conference”. Therefore EASM expects the local organising committee to include meaningful workshops as well as other form</w:t>
      </w:r>
      <w:r w:rsidR="00054316">
        <w:rPr>
          <w:rFonts w:ascii="Tahoma" w:hAnsi="Tahoma" w:cs="Tahoma"/>
          <w:sz w:val="22"/>
          <w:lang w:val="en-GB"/>
        </w:rPr>
        <w:t xml:space="preserve">s of activities which enables </w:t>
      </w:r>
      <w:r>
        <w:rPr>
          <w:rFonts w:ascii="Tahoma" w:hAnsi="Tahoma" w:cs="Tahoma"/>
          <w:sz w:val="22"/>
          <w:lang w:val="en-GB"/>
        </w:rPr>
        <w:t xml:space="preserve">fruitful </w:t>
      </w:r>
      <w:r w:rsidR="00054316">
        <w:rPr>
          <w:rFonts w:ascii="Tahoma" w:hAnsi="Tahoma" w:cs="Tahoma"/>
          <w:sz w:val="22"/>
          <w:lang w:val="en-GB"/>
        </w:rPr>
        <w:t xml:space="preserve">discussions and exchanges between academics and professionals. </w:t>
      </w:r>
      <w:r>
        <w:rPr>
          <w:rFonts w:ascii="Tahoma" w:hAnsi="Tahoma" w:cs="Tahoma"/>
          <w:sz w:val="22"/>
          <w:lang w:val="en-GB"/>
        </w:rPr>
        <w:t xml:space="preserve"> </w:t>
      </w:r>
    </w:p>
    <w:p w14:paraId="05D6D9C0" w14:textId="10748FCB"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2.</w:t>
      </w:r>
      <w:r w:rsidRPr="00E33A0D">
        <w:rPr>
          <w:rFonts w:ascii="Tahoma" w:hAnsi="Tahoma" w:cs="Tahoma"/>
          <w:sz w:val="22"/>
          <w:lang w:val="en-GB"/>
        </w:rPr>
        <w:tab/>
      </w:r>
      <w:r w:rsidR="00E33A0D">
        <w:rPr>
          <w:rFonts w:ascii="Tahoma" w:hAnsi="Tahoma" w:cs="Tahoma"/>
          <w:sz w:val="22"/>
          <w:lang w:val="en-GB"/>
        </w:rPr>
        <w:t>The EASM C</w:t>
      </w:r>
      <w:r w:rsidRPr="00E33A0D">
        <w:rPr>
          <w:rFonts w:ascii="Tahoma" w:hAnsi="Tahoma" w:cs="Tahoma"/>
          <w:sz w:val="22"/>
          <w:lang w:val="en-GB"/>
        </w:rPr>
        <w:t xml:space="preserve">onference is the exclusive property of </w:t>
      </w:r>
      <w:r w:rsidR="00EE1207" w:rsidRPr="00E33A0D">
        <w:rPr>
          <w:rFonts w:ascii="Tahoma" w:hAnsi="Tahoma" w:cs="Tahoma"/>
          <w:sz w:val="22"/>
          <w:lang w:val="en-GB"/>
        </w:rPr>
        <w:t>E</w:t>
      </w:r>
      <w:r w:rsidRPr="00E33A0D">
        <w:rPr>
          <w:rFonts w:ascii="Tahoma" w:hAnsi="Tahoma" w:cs="Tahoma"/>
          <w:sz w:val="22"/>
          <w:lang w:val="en-GB"/>
        </w:rPr>
        <w:t>ASM, which owns all rights and data relating thereto, in particular, and without limitation, all rights relating to their organisation, exploitation, recording, representation</w:t>
      </w:r>
      <w:r w:rsidR="00EE1207" w:rsidRPr="00E33A0D">
        <w:rPr>
          <w:rFonts w:ascii="Tahoma" w:hAnsi="Tahoma" w:cs="Tahoma"/>
          <w:sz w:val="22"/>
          <w:lang w:val="en-GB"/>
        </w:rPr>
        <w:t>,</w:t>
      </w:r>
      <w:r w:rsidRPr="00E33A0D">
        <w:rPr>
          <w:rFonts w:ascii="Tahoma" w:hAnsi="Tahoma" w:cs="Tahoma"/>
          <w:sz w:val="22"/>
          <w:lang w:val="en-GB"/>
        </w:rPr>
        <w:t xml:space="preserve"> and reproduction. EASM shall determine the conditions of access to and the conditions of any us</w:t>
      </w:r>
      <w:r w:rsidR="00087B84">
        <w:rPr>
          <w:rFonts w:ascii="Tahoma" w:hAnsi="Tahoma" w:cs="Tahoma"/>
          <w:sz w:val="22"/>
          <w:lang w:val="en-GB"/>
        </w:rPr>
        <w:t>e of data relating to the EASM C</w:t>
      </w:r>
      <w:r w:rsidRPr="00E33A0D">
        <w:rPr>
          <w:rFonts w:ascii="Tahoma" w:hAnsi="Tahoma" w:cs="Tahoma"/>
          <w:sz w:val="22"/>
          <w:lang w:val="en-GB"/>
        </w:rPr>
        <w:t>onference. The EASM symbol, flag, identifications shall be referred to as “EASM properties”. All rights to any and all EASM properties, as well as rights to use thereof, belong exclusively to EASM, including the use for any profit-making, commercial and advertising purposes.</w:t>
      </w:r>
    </w:p>
    <w:p w14:paraId="1E6C5293" w14:textId="6A4E0D3C" w:rsidR="00695C89" w:rsidRPr="00E33A0D" w:rsidRDefault="00695C89" w:rsidP="008B7A91">
      <w:pPr>
        <w:spacing w:line="360" w:lineRule="auto"/>
        <w:ind w:left="426" w:hanging="426"/>
        <w:jc w:val="both"/>
        <w:rPr>
          <w:rFonts w:ascii="Tahoma" w:hAnsi="Tahoma" w:cs="Tahoma"/>
          <w:sz w:val="22"/>
          <w:lang w:val="en-GB"/>
        </w:rPr>
      </w:pPr>
      <w:r w:rsidRPr="00E33A0D">
        <w:rPr>
          <w:rFonts w:ascii="Tahoma" w:hAnsi="Tahoma" w:cs="Tahoma"/>
          <w:sz w:val="22"/>
          <w:lang w:val="en-GB"/>
        </w:rPr>
        <w:t>3.</w:t>
      </w:r>
      <w:r w:rsidRPr="00E33A0D">
        <w:rPr>
          <w:rFonts w:ascii="Tahoma" w:hAnsi="Tahoma" w:cs="Tahoma"/>
          <w:sz w:val="22"/>
          <w:lang w:val="en-GB"/>
        </w:rPr>
        <w:tab/>
        <w:t xml:space="preserve">If an organisation is willing to </w:t>
      </w:r>
      <w:r w:rsidR="00EE1207" w:rsidRPr="00E33A0D">
        <w:rPr>
          <w:rFonts w:ascii="Tahoma" w:hAnsi="Tahoma" w:cs="Tahoma"/>
          <w:sz w:val="22"/>
          <w:lang w:val="en-GB"/>
        </w:rPr>
        <w:t>host</w:t>
      </w:r>
      <w:r w:rsidRPr="00E33A0D">
        <w:rPr>
          <w:rFonts w:ascii="Tahoma" w:hAnsi="Tahoma" w:cs="Tahoma"/>
          <w:sz w:val="22"/>
          <w:lang w:val="en-GB"/>
        </w:rPr>
        <w:t xml:space="preserve"> the </w:t>
      </w:r>
      <w:r w:rsidR="004D6E86">
        <w:rPr>
          <w:rFonts w:ascii="Tahoma" w:hAnsi="Tahoma" w:cs="Tahoma"/>
          <w:sz w:val="22"/>
          <w:lang w:val="en-GB"/>
        </w:rPr>
        <w:t>30</w:t>
      </w:r>
      <w:r w:rsidRPr="00E33A0D">
        <w:rPr>
          <w:rFonts w:ascii="Tahoma" w:hAnsi="Tahoma" w:cs="Tahoma"/>
          <w:sz w:val="22"/>
          <w:vertAlign w:val="superscript"/>
          <w:lang w:val="en-GB"/>
        </w:rPr>
        <w:t>th</w:t>
      </w:r>
      <w:r w:rsidRPr="00E33A0D">
        <w:rPr>
          <w:rFonts w:ascii="Tahoma" w:hAnsi="Tahoma" w:cs="Tahoma"/>
          <w:sz w:val="22"/>
          <w:lang w:val="en-GB"/>
        </w:rPr>
        <w:t xml:space="preserve"> </w:t>
      </w:r>
      <w:r w:rsidR="006D5FF5">
        <w:rPr>
          <w:rFonts w:ascii="Tahoma" w:hAnsi="Tahoma" w:cs="Tahoma"/>
          <w:sz w:val="22"/>
          <w:lang w:val="en-GB"/>
        </w:rPr>
        <w:t>European Sport Management</w:t>
      </w:r>
      <w:r w:rsidRPr="00E33A0D">
        <w:rPr>
          <w:rFonts w:ascii="Tahoma" w:hAnsi="Tahoma" w:cs="Tahoma"/>
          <w:sz w:val="22"/>
          <w:lang w:val="en-GB"/>
        </w:rPr>
        <w:t xml:space="preserve"> </w:t>
      </w:r>
      <w:r w:rsidR="00087B84">
        <w:rPr>
          <w:rFonts w:ascii="Tahoma" w:hAnsi="Tahoma" w:cs="Tahoma"/>
          <w:sz w:val="22"/>
          <w:lang w:val="en-GB"/>
        </w:rPr>
        <w:t>C</w:t>
      </w:r>
      <w:r w:rsidRPr="00E33A0D">
        <w:rPr>
          <w:rFonts w:ascii="Tahoma" w:hAnsi="Tahoma" w:cs="Tahoma"/>
          <w:sz w:val="22"/>
          <w:lang w:val="en-GB"/>
        </w:rPr>
        <w:t>onference in 202</w:t>
      </w:r>
      <w:r w:rsidR="004D6E86">
        <w:rPr>
          <w:rFonts w:ascii="Tahoma" w:hAnsi="Tahoma" w:cs="Tahoma"/>
          <w:sz w:val="22"/>
          <w:lang w:val="en-GB"/>
        </w:rPr>
        <w:t>2</w:t>
      </w:r>
      <w:r w:rsidRPr="00E33A0D">
        <w:rPr>
          <w:rFonts w:ascii="Tahoma" w:hAnsi="Tahoma" w:cs="Tahoma"/>
          <w:sz w:val="22"/>
          <w:lang w:val="en-GB"/>
        </w:rPr>
        <w:t>, it should contact EASM</w:t>
      </w:r>
      <w:r w:rsidR="00EE1207" w:rsidRPr="00E33A0D">
        <w:rPr>
          <w:rFonts w:ascii="Tahoma" w:hAnsi="Tahoma" w:cs="Tahoma"/>
          <w:sz w:val="22"/>
          <w:lang w:val="en-GB"/>
        </w:rPr>
        <w:t>’s</w:t>
      </w:r>
      <w:r w:rsidRPr="00E33A0D">
        <w:rPr>
          <w:rFonts w:ascii="Tahoma" w:hAnsi="Tahoma" w:cs="Tahoma"/>
          <w:sz w:val="22"/>
          <w:lang w:val="en-GB"/>
        </w:rPr>
        <w:t xml:space="preserve"> General Secretary, Stefan Walzel (</w:t>
      </w:r>
      <w:hyperlink r:id="rId7" w:history="1">
        <w:r w:rsidR="00EE1207" w:rsidRPr="00E33A0D">
          <w:rPr>
            <w:rStyle w:val="Hyperlink"/>
            <w:rFonts w:ascii="Tahoma" w:hAnsi="Tahoma" w:cs="Tahoma"/>
            <w:sz w:val="22"/>
            <w:lang w:val="en-GB"/>
          </w:rPr>
          <w:t>stefan.walzel@easm.net</w:t>
        </w:r>
      </w:hyperlink>
      <w:r w:rsidRPr="00E33A0D">
        <w:rPr>
          <w:rFonts w:ascii="Tahoma" w:hAnsi="Tahoma" w:cs="Tahoma"/>
          <w:sz w:val="22"/>
          <w:lang w:val="en-GB"/>
        </w:rPr>
        <w:t>)</w:t>
      </w:r>
      <w:r w:rsidR="00EE1207" w:rsidRPr="00E33A0D">
        <w:rPr>
          <w:rFonts w:ascii="Tahoma" w:hAnsi="Tahoma" w:cs="Tahoma"/>
          <w:sz w:val="22"/>
          <w:lang w:val="en-GB"/>
        </w:rPr>
        <w:t xml:space="preserve"> </w:t>
      </w:r>
      <w:r w:rsidR="005036E4">
        <w:rPr>
          <w:rFonts w:ascii="Tahoma" w:hAnsi="Tahoma" w:cs="Tahoma"/>
          <w:sz w:val="22"/>
          <w:lang w:val="en-GB"/>
        </w:rPr>
        <w:t xml:space="preserve">and send </w:t>
      </w:r>
      <w:r w:rsidR="005036E4" w:rsidRPr="005036E4">
        <w:rPr>
          <w:rFonts w:ascii="Tahoma" w:hAnsi="Tahoma" w:cs="Tahoma"/>
          <w:sz w:val="22"/>
          <w:lang w:val="en-GB"/>
        </w:rPr>
        <w:t>a formal letter on behalf of the hosting organisation, which could be either a university or a consortium of universities and sport organisations</w:t>
      </w:r>
      <w:r w:rsidR="005036E4">
        <w:rPr>
          <w:rFonts w:ascii="Tahoma" w:hAnsi="Tahoma" w:cs="Tahoma"/>
          <w:sz w:val="22"/>
          <w:lang w:val="en-GB"/>
        </w:rPr>
        <w:t xml:space="preserve">, </w:t>
      </w:r>
      <w:r w:rsidRPr="00E33A0D">
        <w:rPr>
          <w:rFonts w:ascii="Tahoma" w:hAnsi="Tahoma" w:cs="Tahoma"/>
          <w:sz w:val="22"/>
          <w:lang w:val="en-GB"/>
        </w:rPr>
        <w:t xml:space="preserve">before </w:t>
      </w:r>
      <w:r w:rsidR="00EE1207" w:rsidRPr="00E33A0D">
        <w:rPr>
          <w:rFonts w:ascii="Tahoma" w:hAnsi="Tahoma" w:cs="Tahoma"/>
          <w:b/>
          <w:sz w:val="22"/>
          <w:lang w:val="en-GB"/>
        </w:rPr>
        <w:t>31</w:t>
      </w:r>
      <w:r w:rsidR="00EE1207" w:rsidRPr="00E33A0D">
        <w:rPr>
          <w:rFonts w:ascii="Tahoma" w:hAnsi="Tahoma" w:cs="Tahoma"/>
          <w:b/>
          <w:sz w:val="22"/>
          <w:vertAlign w:val="superscript"/>
          <w:lang w:val="en-GB"/>
        </w:rPr>
        <w:t>st</w:t>
      </w:r>
      <w:r w:rsidR="00EE1207" w:rsidRPr="00E33A0D">
        <w:rPr>
          <w:rFonts w:ascii="Tahoma" w:hAnsi="Tahoma" w:cs="Tahoma"/>
          <w:b/>
          <w:sz w:val="22"/>
          <w:lang w:val="en-GB"/>
        </w:rPr>
        <w:t xml:space="preserve"> May</w:t>
      </w:r>
      <w:r w:rsidRPr="00E33A0D">
        <w:rPr>
          <w:rFonts w:ascii="Tahoma" w:hAnsi="Tahoma" w:cs="Tahoma"/>
          <w:b/>
          <w:sz w:val="22"/>
          <w:lang w:val="en-GB"/>
        </w:rPr>
        <w:t xml:space="preserve"> 201</w:t>
      </w:r>
      <w:r w:rsidR="004D6E86">
        <w:rPr>
          <w:rFonts w:ascii="Tahoma" w:hAnsi="Tahoma" w:cs="Tahoma"/>
          <w:b/>
          <w:sz w:val="22"/>
          <w:lang w:val="en-GB"/>
        </w:rPr>
        <w:t>9</w:t>
      </w:r>
      <w:r w:rsidRPr="00E33A0D">
        <w:rPr>
          <w:rFonts w:ascii="Tahoma" w:hAnsi="Tahoma" w:cs="Tahoma"/>
          <w:sz w:val="22"/>
          <w:lang w:val="en-GB"/>
        </w:rPr>
        <w:t xml:space="preserve"> at </w:t>
      </w:r>
      <w:r w:rsidR="00EE1529" w:rsidRPr="00E33A0D">
        <w:rPr>
          <w:rFonts w:ascii="Tahoma" w:hAnsi="Tahoma" w:cs="Tahoma"/>
          <w:sz w:val="22"/>
          <w:lang w:val="en-GB"/>
        </w:rPr>
        <w:t xml:space="preserve">the </w:t>
      </w:r>
      <w:r w:rsidRPr="00E33A0D">
        <w:rPr>
          <w:rFonts w:ascii="Tahoma" w:hAnsi="Tahoma" w:cs="Tahoma"/>
          <w:sz w:val="22"/>
          <w:lang w:val="en-GB"/>
        </w:rPr>
        <w:t xml:space="preserve">latest. </w:t>
      </w:r>
      <w:r w:rsidR="005036E4">
        <w:rPr>
          <w:rFonts w:ascii="Tahoma" w:hAnsi="Tahoma" w:cs="Tahoma"/>
          <w:sz w:val="22"/>
          <w:lang w:val="en-GB"/>
        </w:rPr>
        <w:t xml:space="preserve">The formally signed letter should express the commitment and willingness to host the Conference. </w:t>
      </w:r>
      <w:r w:rsidRPr="00E33A0D">
        <w:rPr>
          <w:rFonts w:ascii="Tahoma" w:hAnsi="Tahoma" w:cs="Tahoma"/>
          <w:sz w:val="22"/>
          <w:lang w:val="en-GB"/>
        </w:rPr>
        <w:t>It would also be beneficial, if the bidding organisation is able to send informative bidding documents and materia</w:t>
      </w:r>
      <w:r w:rsidR="00757DD4" w:rsidRPr="00E33A0D">
        <w:rPr>
          <w:rFonts w:ascii="Tahoma" w:hAnsi="Tahoma" w:cs="Tahoma"/>
          <w:sz w:val="22"/>
          <w:lang w:val="en-GB"/>
        </w:rPr>
        <w:t xml:space="preserve">l at the same time. </w:t>
      </w:r>
    </w:p>
    <w:p w14:paraId="3CA8913E" w14:textId="3FA3A797" w:rsidR="005036E4" w:rsidRDefault="00695C89" w:rsidP="00054316">
      <w:pPr>
        <w:spacing w:after="0" w:line="360" w:lineRule="auto"/>
        <w:ind w:left="426" w:hanging="426"/>
        <w:jc w:val="both"/>
        <w:rPr>
          <w:rFonts w:ascii="Tahoma" w:hAnsi="Tahoma" w:cs="Tahoma"/>
          <w:sz w:val="22"/>
          <w:lang w:val="en-GB"/>
        </w:rPr>
      </w:pPr>
      <w:r w:rsidRPr="00E33A0D">
        <w:rPr>
          <w:rFonts w:ascii="Tahoma" w:hAnsi="Tahoma" w:cs="Tahoma"/>
          <w:sz w:val="22"/>
          <w:lang w:val="en-GB"/>
        </w:rPr>
        <w:t>4.</w:t>
      </w:r>
      <w:r w:rsidRPr="00E33A0D">
        <w:rPr>
          <w:rFonts w:ascii="Tahoma" w:hAnsi="Tahoma" w:cs="Tahoma"/>
          <w:sz w:val="22"/>
          <w:lang w:val="en-GB"/>
        </w:rPr>
        <w:tab/>
        <w:t>Bidding</w:t>
      </w:r>
      <w:r w:rsidR="00EE1529" w:rsidRPr="00E33A0D">
        <w:rPr>
          <w:rFonts w:ascii="Tahoma" w:hAnsi="Tahoma" w:cs="Tahoma"/>
          <w:sz w:val="22"/>
          <w:lang w:val="en-GB"/>
        </w:rPr>
        <w:t xml:space="preserve"> organisations </w:t>
      </w:r>
      <w:r w:rsidR="00757DD4" w:rsidRPr="00E33A0D">
        <w:rPr>
          <w:rFonts w:ascii="Tahoma" w:hAnsi="Tahoma" w:cs="Tahoma"/>
          <w:sz w:val="22"/>
          <w:lang w:val="en-GB"/>
        </w:rPr>
        <w:t xml:space="preserve">will </w:t>
      </w:r>
      <w:r w:rsidR="00B07F02">
        <w:rPr>
          <w:rFonts w:ascii="Tahoma" w:hAnsi="Tahoma" w:cs="Tahoma"/>
          <w:sz w:val="22"/>
          <w:lang w:val="en-GB"/>
        </w:rPr>
        <w:t xml:space="preserve">be </w:t>
      </w:r>
      <w:r w:rsidR="00757DD4" w:rsidRPr="00E33A0D">
        <w:rPr>
          <w:rFonts w:ascii="Tahoma" w:hAnsi="Tahoma" w:cs="Tahoma"/>
          <w:sz w:val="22"/>
          <w:lang w:val="en-GB"/>
        </w:rPr>
        <w:t>invited to</w:t>
      </w:r>
      <w:r w:rsidR="00087B84">
        <w:rPr>
          <w:rFonts w:ascii="Tahoma" w:hAnsi="Tahoma" w:cs="Tahoma"/>
          <w:sz w:val="22"/>
          <w:lang w:val="en-GB"/>
        </w:rPr>
        <w:t xml:space="preserve"> present their bid at the EASM B</w:t>
      </w:r>
      <w:r w:rsidR="00B07F02">
        <w:rPr>
          <w:rFonts w:ascii="Tahoma" w:hAnsi="Tahoma" w:cs="Tahoma"/>
          <w:sz w:val="22"/>
          <w:lang w:val="en-GB"/>
        </w:rPr>
        <w:t>oard meeting o</w:t>
      </w:r>
      <w:r w:rsidR="00757DD4" w:rsidRPr="00E33A0D">
        <w:rPr>
          <w:rFonts w:ascii="Tahoma" w:hAnsi="Tahoma" w:cs="Tahoma"/>
          <w:sz w:val="22"/>
          <w:lang w:val="en-GB"/>
        </w:rPr>
        <w:t xml:space="preserve">n </w:t>
      </w:r>
      <w:r w:rsidR="006D5FF5">
        <w:rPr>
          <w:rFonts w:ascii="Tahoma" w:hAnsi="Tahoma" w:cs="Tahoma"/>
          <w:sz w:val="22"/>
          <w:lang w:val="en-GB"/>
        </w:rPr>
        <w:t>3</w:t>
      </w:r>
      <w:r w:rsidR="006D5FF5">
        <w:rPr>
          <w:rFonts w:ascii="Tahoma" w:hAnsi="Tahoma" w:cs="Tahoma"/>
          <w:sz w:val="22"/>
          <w:vertAlign w:val="superscript"/>
          <w:lang w:val="en-GB"/>
        </w:rPr>
        <w:t>r</w:t>
      </w:r>
      <w:r w:rsidR="006D5FF5" w:rsidRPr="006D5FF5">
        <w:rPr>
          <w:rFonts w:ascii="Tahoma" w:hAnsi="Tahoma" w:cs="Tahoma"/>
          <w:sz w:val="22"/>
          <w:vertAlign w:val="superscript"/>
          <w:lang w:val="en-GB"/>
        </w:rPr>
        <w:t>d</w:t>
      </w:r>
      <w:r w:rsidR="006D5FF5">
        <w:rPr>
          <w:rFonts w:ascii="Tahoma" w:hAnsi="Tahoma" w:cs="Tahoma"/>
          <w:sz w:val="22"/>
          <w:lang w:val="en-GB"/>
        </w:rPr>
        <w:t xml:space="preserve"> </w:t>
      </w:r>
      <w:r w:rsidR="004D6E86">
        <w:rPr>
          <w:rFonts w:ascii="Tahoma" w:hAnsi="Tahoma" w:cs="Tahoma"/>
          <w:sz w:val="22"/>
          <w:lang w:val="en-GB"/>
        </w:rPr>
        <w:t>Sep 2019</w:t>
      </w:r>
      <w:r w:rsidR="00757DD4" w:rsidRPr="00E33A0D">
        <w:rPr>
          <w:rFonts w:ascii="Tahoma" w:hAnsi="Tahoma" w:cs="Tahoma"/>
          <w:sz w:val="22"/>
          <w:lang w:val="en-GB"/>
        </w:rPr>
        <w:t xml:space="preserve"> </w:t>
      </w:r>
      <w:r w:rsidR="00B07F02">
        <w:rPr>
          <w:rFonts w:ascii="Tahoma" w:hAnsi="Tahoma" w:cs="Tahoma"/>
          <w:sz w:val="22"/>
          <w:lang w:val="en-GB"/>
        </w:rPr>
        <w:t xml:space="preserve">in </w:t>
      </w:r>
      <w:r w:rsidR="006D5FF5">
        <w:rPr>
          <w:rFonts w:ascii="Tahoma" w:hAnsi="Tahoma" w:cs="Tahoma"/>
          <w:sz w:val="22"/>
          <w:lang w:val="en-GB"/>
        </w:rPr>
        <w:t>Seville</w:t>
      </w:r>
      <w:r w:rsidR="00B07F02">
        <w:rPr>
          <w:rFonts w:ascii="Tahoma" w:hAnsi="Tahoma" w:cs="Tahoma"/>
          <w:sz w:val="22"/>
          <w:lang w:val="en-GB"/>
        </w:rPr>
        <w:t xml:space="preserve">, on the same day when </w:t>
      </w:r>
      <w:r w:rsidR="00757DD4" w:rsidRPr="00E33A0D">
        <w:rPr>
          <w:rFonts w:ascii="Tahoma" w:hAnsi="Tahoma" w:cs="Tahoma"/>
          <w:sz w:val="22"/>
          <w:lang w:val="en-GB"/>
        </w:rPr>
        <w:t>the conference will be opened. T</w:t>
      </w:r>
      <w:r w:rsidR="00EE1529" w:rsidRPr="00E33A0D">
        <w:rPr>
          <w:rFonts w:ascii="Tahoma" w:hAnsi="Tahoma" w:cs="Tahoma"/>
          <w:sz w:val="22"/>
          <w:lang w:val="en-GB"/>
        </w:rPr>
        <w:t xml:space="preserve">he </w:t>
      </w:r>
      <w:r w:rsidR="00757DD4" w:rsidRPr="00E33A0D">
        <w:rPr>
          <w:rFonts w:ascii="Tahoma" w:hAnsi="Tahoma" w:cs="Tahoma"/>
          <w:sz w:val="22"/>
          <w:lang w:val="en-GB"/>
        </w:rPr>
        <w:t>hosting decision</w:t>
      </w:r>
      <w:r w:rsidRPr="00E33A0D">
        <w:rPr>
          <w:rFonts w:ascii="Tahoma" w:hAnsi="Tahoma" w:cs="Tahoma"/>
          <w:sz w:val="22"/>
          <w:lang w:val="en-GB"/>
        </w:rPr>
        <w:t xml:space="preserve"> and contract</w:t>
      </w:r>
      <w:r w:rsidR="00757DD4" w:rsidRPr="00E33A0D">
        <w:rPr>
          <w:rFonts w:ascii="Tahoma" w:hAnsi="Tahoma" w:cs="Tahoma"/>
          <w:sz w:val="22"/>
          <w:lang w:val="en-GB"/>
        </w:rPr>
        <w:t xml:space="preserve"> arrangements</w:t>
      </w:r>
      <w:r w:rsidRPr="00E33A0D">
        <w:rPr>
          <w:rFonts w:ascii="Tahoma" w:hAnsi="Tahoma" w:cs="Tahoma"/>
          <w:sz w:val="22"/>
          <w:lang w:val="en-GB"/>
        </w:rPr>
        <w:t xml:space="preserve"> will be made according to </w:t>
      </w:r>
      <w:r w:rsidR="00757DD4" w:rsidRPr="00E33A0D">
        <w:rPr>
          <w:rFonts w:ascii="Tahoma" w:hAnsi="Tahoma" w:cs="Tahoma"/>
          <w:sz w:val="22"/>
          <w:lang w:val="en-GB"/>
        </w:rPr>
        <w:t>the following schedule</w:t>
      </w:r>
      <w:r w:rsidRPr="00E33A0D">
        <w:rPr>
          <w:rFonts w:ascii="Tahoma" w:hAnsi="Tahoma" w:cs="Tahoma"/>
          <w:sz w:val="22"/>
          <w:lang w:val="en-GB"/>
        </w:rPr>
        <w:t>:</w:t>
      </w:r>
    </w:p>
    <w:p w14:paraId="38A48E61" w14:textId="77777777" w:rsidR="005036E4" w:rsidRDefault="005036E4">
      <w:pPr>
        <w:rPr>
          <w:rFonts w:ascii="Tahoma" w:hAnsi="Tahoma" w:cs="Tahoma"/>
          <w:sz w:val="22"/>
          <w:lang w:val="en-GB"/>
        </w:rPr>
      </w:pPr>
      <w:r>
        <w:rPr>
          <w:rFonts w:ascii="Tahoma" w:hAnsi="Tahoma" w:cs="Tahoma"/>
          <w:sz w:val="22"/>
          <w:lang w:val="en-GB"/>
        </w:rPr>
        <w:br w:type="page"/>
      </w:r>
    </w:p>
    <w:tbl>
      <w:tblPr>
        <w:tblStyle w:val="TableGrid"/>
        <w:tblW w:w="0" w:type="auto"/>
        <w:tblInd w:w="108" w:type="dxa"/>
        <w:tblLook w:val="04A0" w:firstRow="1" w:lastRow="0" w:firstColumn="1" w:lastColumn="0" w:noHBand="0" w:noVBand="1"/>
      </w:tblPr>
      <w:tblGrid>
        <w:gridCol w:w="2551"/>
        <w:gridCol w:w="1794"/>
        <w:gridCol w:w="1803"/>
        <w:gridCol w:w="1638"/>
        <w:gridCol w:w="1853"/>
      </w:tblGrid>
      <w:tr w:rsidR="00EE1529" w:rsidRPr="00E33A0D" w14:paraId="1BCA1599" w14:textId="77777777" w:rsidTr="006D5FF5">
        <w:tc>
          <w:tcPr>
            <w:tcW w:w="2551" w:type="dxa"/>
            <w:shd w:val="clear" w:color="auto" w:fill="002C77"/>
          </w:tcPr>
          <w:p w14:paraId="29D8C813"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lastRenderedPageBreak/>
              <w:t>Conference open to bidding procedure</w:t>
            </w:r>
          </w:p>
        </w:tc>
        <w:tc>
          <w:tcPr>
            <w:tcW w:w="1794" w:type="dxa"/>
            <w:shd w:val="clear" w:color="auto" w:fill="002C77"/>
          </w:tcPr>
          <w:p w14:paraId="7C803E7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Information to EASM at latest</w:t>
            </w:r>
          </w:p>
        </w:tc>
        <w:tc>
          <w:tcPr>
            <w:tcW w:w="1803" w:type="dxa"/>
            <w:shd w:val="clear" w:color="auto" w:fill="002C77"/>
          </w:tcPr>
          <w:p w14:paraId="5EEA4D73" w14:textId="77777777" w:rsidR="00EE1529" w:rsidRPr="008B7A91" w:rsidRDefault="00EE1529" w:rsidP="00695C89">
            <w:pPr>
              <w:rPr>
                <w:rFonts w:ascii="Tahoma" w:hAnsi="Tahoma" w:cs="Tahoma"/>
                <w:b/>
                <w:color w:val="FFFFFF" w:themeColor="background1"/>
                <w:sz w:val="20"/>
                <w:lang w:val="en-GB"/>
              </w:rPr>
            </w:pPr>
            <w:bookmarkStart w:id="0" w:name="_GoBack"/>
            <w:r w:rsidRPr="008B7A91">
              <w:rPr>
                <w:rFonts w:ascii="Tahoma" w:hAnsi="Tahoma" w:cs="Tahoma"/>
                <w:b/>
                <w:color w:val="FFFFFF" w:themeColor="background1"/>
                <w:sz w:val="20"/>
                <w:lang w:val="en-GB"/>
              </w:rPr>
              <w:t>Presentation</w:t>
            </w:r>
            <w:bookmarkEnd w:id="0"/>
            <w:r w:rsidRPr="008B7A91">
              <w:rPr>
                <w:rFonts w:ascii="Tahoma" w:hAnsi="Tahoma" w:cs="Tahoma"/>
                <w:b/>
                <w:color w:val="FFFFFF" w:themeColor="background1"/>
                <w:sz w:val="20"/>
                <w:lang w:val="en-GB"/>
              </w:rPr>
              <w:t xml:space="preserve"> to EASM Board and final decision by EASM Board</w:t>
            </w:r>
          </w:p>
        </w:tc>
        <w:tc>
          <w:tcPr>
            <w:tcW w:w="1638" w:type="dxa"/>
            <w:shd w:val="clear" w:color="auto" w:fill="002C77"/>
          </w:tcPr>
          <w:p w14:paraId="5DAA2159"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Contract to be signed</w:t>
            </w:r>
          </w:p>
        </w:tc>
        <w:tc>
          <w:tcPr>
            <w:tcW w:w="1853" w:type="dxa"/>
            <w:shd w:val="clear" w:color="auto" w:fill="002C77"/>
          </w:tcPr>
          <w:p w14:paraId="62CE34BD" w14:textId="77777777" w:rsidR="00EE1529" w:rsidRPr="008B7A91" w:rsidRDefault="00EE1529" w:rsidP="00695C89">
            <w:pPr>
              <w:rPr>
                <w:rFonts w:ascii="Tahoma" w:hAnsi="Tahoma" w:cs="Tahoma"/>
                <w:b/>
                <w:color w:val="FFFFFF" w:themeColor="background1"/>
                <w:sz w:val="20"/>
                <w:lang w:val="en-GB"/>
              </w:rPr>
            </w:pPr>
            <w:r w:rsidRPr="008B7A91">
              <w:rPr>
                <w:rFonts w:ascii="Tahoma" w:hAnsi="Tahoma" w:cs="Tahoma"/>
                <w:b/>
                <w:color w:val="FFFFFF" w:themeColor="background1"/>
                <w:sz w:val="20"/>
                <w:lang w:val="en-GB"/>
              </w:rPr>
              <w:t>Announcement of the decision</w:t>
            </w:r>
          </w:p>
        </w:tc>
      </w:tr>
      <w:tr w:rsidR="00EE1529" w:rsidRPr="006D5FF5" w14:paraId="3D8845AF" w14:textId="77777777" w:rsidTr="006D5FF5">
        <w:tc>
          <w:tcPr>
            <w:tcW w:w="2551" w:type="dxa"/>
            <w:shd w:val="clear" w:color="auto" w:fill="D97222"/>
          </w:tcPr>
          <w:p w14:paraId="7DE882FF" w14:textId="542AC72A" w:rsidR="00EE1529" w:rsidRPr="00E33A0D" w:rsidRDefault="004D6E86" w:rsidP="00695C89">
            <w:pPr>
              <w:rPr>
                <w:rFonts w:ascii="Tahoma" w:hAnsi="Tahoma" w:cs="Tahoma"/>
                <w:sz w:val="20"/>
                <w:lang w:val="en-GB"/>
              </w:rPr>
            </w:pPr>
            <w:r>
              <w:rPr>
                <w:rFonts w:ascii="Tahoma" w:hAnsi="Tahoma" w:cs="Tahoma"/>
                <w:sz w:val="20"/>
                <w:lang w:val="en-GB"/>
              </w:rPr>
              <w:t>2022</w:t>
            </w:r>
            <w:r w:rsidR="00EE1529" w:rsidRPr="00E33A0D">
              <w:rPr>
                <w:rFonts w:ascii="Tahoma" w:hAnsi="Tahoma" w:cs="Tahoma"/>
                <w:sz w:val="20"/>
                <w:lang w:val="en-GB"/>
              </w:rPr>
              <w:t>: EASM Conference, Student Seminar, and PhD Student Seminar</w:t>
            </w:r>
          </w:p>
        </w:tc>
        <w:tc>
          <w:tcPr>
            <w:tcW w:w="1794" w:type="dxa"/>
            <w:shd w:val="clear" w:color="auto" w:fill="D97222"/>
          </w:tcPr>
          <w:p w14:paraId="5BF65FFB" w14:textId="6C0AFD4E" w:rsidR="00EE1529" w:rsidRPr="00E33A0D" w:rsidRDefault="00EE1529" w:rsidP="00EE1529">
            <w:pPr>
              <w:rPr>
                <w:rFonts w:ascii="Tahoma" w:hAnsi="Tahoma" w:cs="Tahoma"/>
                <w:sz w:val="20"/>
                <w:lang w:val="en-GB"/>
              </w:rPr>
            </w:pPr>
            <w:r w:rsidRPr="00E33A0D">
              <w:rPr>
                <w:rFonts w:ascii="Tahoma" w:hAnsi="Tahoma" w:cs="Tahoma"/>
                <w:sz w:val="20"/>
                <w:lang w:val="en-GB"/>
              </w:rPr>
              <w:t>31 May 201</w:t>
            </w:r>
            <w:r w:rsidR="004D6E86">
              <w:rPr>
                <w:rFonts w:ascii="Tahoma" w:hAnsi="Tahoma" w:cs="Tahoma"/>
                <w:sz w:val="20"/>
                <w:lang w:val="en-GB"/>
              </w:rPr>
              <w:t>9</w:t>
            </w:r>
          </w:p>
        </w:tc>
        <w:tc>
          <w:tcPr>
            <w:tcW w:w="1803" w:type="dxa"/>
            <w:shd w:val="clear" w:color="auto" w:fill="D97222"/>
          </w:tcPr>
          <w:p w14:paraId="15CCF707" w14:textId="046116DD" w:rsidR="00EE1529" w:rsidRPr="00E33A0D" w:rsidRDefault="005B5850" w:rsidP="00695C89">
            <w:pPr>
              <w:rPr>
                <w:rFonts w:ascii="Tahoma" w:hAnsi="Tahoma" w:cs="Tahoma"/>
                <w:sz w:val="20"/>
                <w:lang w:val="en-GB"/>
              </w:rPr>
            </w:pPr>
            <w:r>
              <w:rPr>
                <w:rFonts w:ascii="Tahoma" w:hAnsi="Tahoma" w:cs="Tahoma"/>
                <w:sz w:val="20"/>
                <w:lang w:val="en-GB"/>
              </w:rPr>
              <w:t>Board M</w:t>
            </w:r>
            <w:r w:rsidR="00EE1529" w:rsidRPr="00E33A0D">
              <w:rPr>
                <w:rFonts w:ascii="Tahoma" w:hAnsi="Tahoma" w:cs="Tahoma"/>
                <w:sz w:val="20"/>
                <w:lang w:val="en-GB"/>
              </w:rPr>
              <w:t xml:space="preserve">eeting, </w:t>
            </w:r>
            <w:r w:rsidR="006D5FF5">
              <w:rPr>
                <w:rFonts w:ascii="Tahoma" w:hAnsi="Tahoma" w:cs="Tahoma"/>
                <w:sz w:val="20"/>
                <w:lang w:val="en-GB"/>
              </w:rPr>
              <w:t>3</w:t>
            </w:r>
            <w:r w:rsidR="006D5FF5" w:rsidRPr="006D5FF5">
              <w:rPr>
                <w:rFonts w:ascii="Tahoma" w:hAnsi="Tahoma" w:cs="Tahoma"/>
                <w:sz w:val="20"/>
                <w:vertAlign w:val="superscript"/>
                <w:lang w:val="en-GB"/>
              </w:rPr>
              <w:t>rd</w:t>
            </w:r>
            <w:r w:rsidR="006D5FF5">
              <w:rPr>
                <w:rFonts w:ascii="Tahoma" w:hAnsi="Tahoma" w:cs="Tahoma"/>
                <w:sz w:val="20"/>
                <w:lang w:val="en-GB"/>
              </w:rPr>
              <w:t xml:space="preserve"> </w:t>
            </w:r>
            <w:r w:rsidR="00EE1529" w:rsidRPr="00E33A0D">
              <w:rPr>
                <w:rFonts w:ascii="Tahoma" w:hAnsi="Tahoma" w:cs="Tahoma"/>
                <w:sz w:val="20"/>
                <w:lang w:val="en-GB"/>
              </w:rPr>
              <w:t>Sep 201</w:t>
            </w:r>
            <w:r w:rsidR="004D6E86">
              <w:rPr>
                <w:rFonts w:ascii="Tahoma" w:hAnsi="Tahoma" w:cs="Tahoma"/>
                <w:sz w:val="20"/>
                <w:lang w:val="en-GB"/>
              </w:rPr>
              <w:t>9</w:t>
            </w:r>
          </w:p>
        </w:tc>
        <w:tc>
          <w:tcPr>
            <w:tcW w:w="1638" w:type="dxa"/>
            <w:shd w:val="clear" w:color="auto" w:fill="D97222"/>
          </w:tcPr>
          <w:p w14:paraId="732D8F06" w14:textId="6293D4D9" w:rsidR="00EE1529" w:rsidRPr="00E33A0D" w:rsidRDefault="005B5850" w:rsidP="00087B84">
            <w:pPr>
              <w:rPr>
                <w:rFonts w:ascii="Tahoma" w:hAnsi="Tahoma" w:cs="Tahoma"/>
                <w:sz w:val="20"/>
                <w:lang w:val="en-GB"/>
              </w:rPr>
            </w:pPr>
            <w:r>
              <w:rPr>
                <w:rFonts w:ascii="Tahoma" w:hAnsi="Tahoma" w:cs="Tahoma"/>
                <w:sz w:val="20"/>
                <w:lang w:val="en-GB"/>
              </w:rPr>
              <w:t xml:space="preserve">Board Meeting, Dec 2019 </w:t>
            </w:r>
          </w:p>
        </w:tc>
        <w:tc>
          <w:tcPr>
            <w:tcW w:w="1853" w:type="dxa"/>
            <w:shd w:val="clear" w:color="auto" w:fill="D97222"/>
          </w:tcPr>
          <w:p w14:paraId="35D4BDF6" w14:textId="77777777" w:rsidR="00EE1529" w:rsidRPr="00E33A0D" w:rsidRDefault="00EE1529" w:rsidP="00695C89">
            <w:pPr>
              <w:rPr>
                <w:rFonts w:ascii="Tahoma" w:hAnsi="Tahoma" w:cs="Tahoma"/>
                <w:sz w:val="20"/>
                <w:lang w:val="en-GB"/>
              </w:rPr>
            </w:pPr>
            <w:r w:rsidRPr="00E33A0D">
              <w:rPr>
                <w:rFonts w:ascii="Tahoma" w:hAnsi="Tahoma" w:cs="Tahoma"/>
                <w:sz w:val="20"/>
                <w:lang w:val="en-GB"/>
              </w:rPr>
              <w:t>Right after contract is signed</w:t>
            </w:r>
          </w:p>
        </w:tc>
      </w:tr>
    </w:tbl>
    <w:p w14:paraId="7865EEA3" w14:textId="77777777" w:rsidR="005036E4" w:rsidRDefault="005036E4" w:rsidP="003C057F">
      <w:pPr>
        <w:spacing w:line="360" w:lineRule="auto"/>
        <w:ind w:left="426" w:hanging="426"/>
        <w:jc w:val="both"/>
        <w:rPr>
          <w:rFonts w:ascii="Tahoma" w:hAnsi="Tahoma" w:cs="Tahoma"/>
          <w:sz w:val="22"/>
          <w:lang w:val="en-GB"/>
        </w:rPr>
      </w:pPr>
    </w:p>
    <w:p w14:paraId="4D289CDB" w14:textId="47C48309" w:rsidR="0084779B" w:rsidRPr="00E33A0D" w:rsidRDefault="00757DD4" w:rsidP="003C057F">
      <w:pPr>
        <w:spacing w:line="360" w:lineRule="auto"/>
        <w:ind w:left="426" w:hanging="426"/>
        <w:jc w:val="both"/>
        <w:rPr>
          <w:rFonts w:ascii="Tahoma" w:hAnsi="Tahoma" w:cs="Tahoma"/>
          <w:sz w:val="22"/>
          <w:lang w:val="en-GB"/>
        </w:rPr>
      </w:pPr>
      <w:r w:rsidRPr="00E33A0D">
        <w:rPr>
          <w:rFonts w:ascii="Tahoma" w:hAnsi="Tahoma" w:cs="Tahoma"/>
          <w:sz w:val="22"/>
          <w:lang w:val="en-GB"/>
        </w:rPr>
        <w:t>5</w:t>
      </w:r>
      <w:r w:rsidR="00695C89" w:rsidRPr="00E33A0D">
        <w:rPr>
          <w:rFonts w:ascii="Tahoma" w:hAnsi="Tahoma" w:cs="Tahoma"/>
          <w:sz w:val="22"/>
          <w:lang w:val="en-GB"/>
        </w:rPr>
        <w:t>.</w:t>
      </w:r>
      <w:r w:rsidR="00695C89" w:rsidRPr="00E33A0D">
        <w:rPr>
          <w:rFonts w:ascii="Tahoma" w:hAnsi="Tahoma" w:cs="Tahoma"/>
          <w:sz w:val="22"/>
          <w:lang w:val="en-GB"/>
        </w:rPr>
        <w:tab/>
        <w:t>Documents and other presentational media in support of each bid must be made available by the time of</w:t>
      </w:r>
      <w:r w:rsidR="00087B84">
        <w:rPr>
          <w:rFonts w:ascii="Tahoma" w:hAnsi="Tahoma" w:cs="Tahoma"/>
          <w:sz w:val="22"/>
          <w:lang w:val="en-GB"/>
        </w:rPr>
        <w:t xml:space="preserve"> the presentation for all EASM B</w:t>
      </w:r>
      <w:r w:rsidR="00695C89" w:rsidRPr="00E33A0D">
        <w:rPr>
          <w:rFonts w:ascii="Tahoma" w:hAnsi="Tahoma" w:cs="Tahoma"/>
          <w:sz w:val="22"/>
          <w:lang w:val="en-GB"/>
        </w:rPr>
        <w:t>oard members.</w:t>
      </w:r>
    </w:p>
    <w:p w14:paraId="2A165C58" w14:textId="77777777" w:rsidR="00695C89" w:rsidRPr="00E33A0D" w:rsidRDefault="002967DD" w:rsidP="003C057F">
      <w:pPr>
        <w:spacing w:after="0" w:line="360" w:lineRule="auto"/>
        <w:ind w:left="426" w:hanging="426"/>
        <w:rPr>
          <w:rFonts w:ascii="Tahoma" w:hAnsi="Tahoma" w:cs="Tahoma"/>
          <w:sz w:val="22"/>
          <w:lang w:val="en-GB"/>
        </w:rPr>
      </w:pPr>
      <w:r w:rsidRPr="00E33A0D">
        <w:rPr>
          <w:rFonts w:ascii="Tahoma" w:hAnsi="Tahoma" w:cs="Tahoma"/>
          <w:sz w:val="22"/>
          <w:lang w:val="en-GB"/>
        </w:rPr>
        <w:t>6</w:t>
      </w:r>
      <w:r w:rsidR="00695C89" w:rsidRPr="00E33A0D">
        <w:rPr>
          <w:rFonts w:ascii="Tahoma" w:hAnsi="Tahoma" w:cs="Tahoma"/>
          <w:sz w:val="22"/>
          <w:lang w:val="en-GB"/>
        </w:rPr>
        <w:t>.</w:t>
      </w:r>
      <w:r w:rsidR="00695C89" w:rsidRPr="00E33A0D">
        <w:rPr>
          <w:rFonts w:ascii="Tahoma" w:hAnsi="Tahoma" w:cs="Tahoma"/>
          <w:sz w:val="22"/>
          <w:lang w:val="en-GB"/>
        </w:rPr>
        <w:tab/>
        <w:t>Each bidding organisation shall provide in the bid</w:t>
      </w:r>
      <w:r w:rsidR="00757DD4" w:rsidRPr="00E33A0D">
        <w:rPr>
          <w:rFonts w:ascii="Tahoma" w:hAnsi="Tahoma" w:cs="Tahoma"/>
          <w:sz w:val="22"/>
          <w:lang w:val="en-GB"/>
        </w:rPr>
        <w:t xml:space="preserve"> presentation the following information</w:t>
      </w:r>
      <w:r w:rsidR="00695C89" w:rsidRPr="00E33A0D">
        <w:rPr>
          <w:rFonts w:ascii="Tahoma" w:hAnsi="Tahoma" w:cs="Tahoma"/>
          <w:sz w:val="22"/>
          <w:lang w:val="en-GB"/>
        </w:rPr>
        <w:t>:</w:t>
      </w:r>
    </w:p>
    <w:p w14:paraId="36E16D31" w14:textId="235B0BE0" w:rsidR="00757DD4" w:rsidRPr="00E33A0D" w:rsidRDefault="00757DD4"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 xml:space="preserve">Motivation to host the EASM </w:t>
      </w:r>
      <w:r w:rsidR="00087B84">
        <w:rPr>
          <w:rFonts w:ascii="Tahoma" w:hAnsi="Tahoma" w:cs="Tahoma"/>
          <w:sz w:val="22"/>
          <w:lang w:val="en-GB"/>
        </w:rPr>
        <w:t>C</w:t>
      </w:r>
      <w:r w:rsidRPr="00E33A0D">
        <w:rPr>
          <w:rFonts w:ascii="Tahoma" w:hAnsi="Tahoma" w:cs="Tahoma"/>
          <w:sz w:val="22"/>
          <w:lang w:val="en-GB"/>
        </w:rPr>
        <w:t>onference, including the student and PhD student seminar;</w:t>
      </w:r>
    </w:p>
    <w:p w14:paraId="0126C6BF" w14:textId="77777777" w:rsidR="002967DD" w:rsidRDefault="002967DD"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Full information on the sport management activities and interests of the hosting organisation(s);</w:t>
      </w:r>
    </w:p>
    <w:p w14:paraId="265E8925" w14:textId="67095002" w:rsidR="00CC6240"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I</w:t>
      </w:r>
      <w:r w:rsidRPr="00CC6240">
        <w:rPr>
          <w:rFonts w:ascii="Tahoma" w:hAnsi="Tahoma" w:cs="Tahoma"/>
          <w:sz w:val="22"/>
          <w:lang w:val="en-GB"/>
        </w:rPr>
        <w:t>nformation about the legal status of the bidding organisations and their involv</w:t>
      </w:r>
      <w:r>
        <w:rPr>
          <w:rFonts w:ascii="Tahoma" w:hAnsi="Tahoma" w:cs="Tahoma"/>
          <w:sz w:val="22"/>
          <w:lang w:val="en-GB"/>
        </w:rPr>
        <w:t>ement in sport management;</w:t>
      </w:r>
    </w:p>
    <w:p w14:paraId="700F909E" w14:textId="6B4F4074" w:rsidR="00CC6240" w:rsidRPr="00E33A0D" w:rsidRDefault="00CC6240" w:rsidP="00CC6240">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L</w:t>
      </w:r>
      <w:r w:rsidRPr="00CC6240">
        <w:rPr>
          <w:rFonts w:ascii="Tahoma" w:hAnsi="Tahoma" w:cs="Tahoma"/>
          <w:sz w:val="22"/>
          <w:lang w:val="en-GB"/>
        </w:rPr>
        <w:t>etters of support from all major conference stakeholders (e.g., hosting university, sport organisation</w:t>
      </w:r>
      <w:r>
        <w:rPr>
          <w:rFonts w:ascii="Tahoma" w:hAnsi="Tahoma" w:cs="Tahoma"/>
          <w:sz w:val="22"/>
          <w:lang w:val="en-GB"/>
        </w:rPr>
        <w:t>(s)</w:t>
      </w:r>
      <w:r w:rsidRPr="00CC6240">
        <w:rPr>
          <w:rFonts w:ascii="Tahoma" w:hAnsi="Tahoma" w:cs="Tahoma"/>
          <w:sz w:val="22"/>
          <w:lang w:val="en-GB"/>
        </w:rPr>
        <w:t>, tourism agency, local authority)</w:t>
      </w:r>
    </w:p>
    <w:p w14:paraId="47A34DFA" w14:textId="77777777" w:rsidR="00695C89" w:rsidRPr="00E33A0D" w:rsidRDefault="002B5AB8" w:rsidP="00CC6240">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roposal for the date, programme</w:t>
      </w:r>
      <w:r w:rsidRPr="00E33A0D">
        <w:rPr>
          <w:rFonts w:ascii="Tahoma" w:hAnsi="Tahoma" w:cs="Tahoma"/>
          <w:sz w:val="22"/>
          <w:lang w:val="en-GB"/>
        </w:rPr>
        <w:t>,</w:t>
      </w:r>
      <w:r w:rsidR="00695C89" w:rsidRPr="00E33A0D">
        <w:rPr>
          <w:rFonts w:ascii="Tahoma" w:hAnsi="Tahoma" w:cs="Tahoma"/>
          <w:sz w:val="22"/>
          <w:lang w:val="en-GB"/>
        </w:rPr>
        <w:t xml:space="preserve"> and theme;</w:t>
      </w:r>
    </w:p>
    <w:p w14:paraId="5EF33953"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Information about the student and PhD student seminar (see below);</w:t>
      </w:r>
    </w:p>
    <w:p w14:paraId="33EB11B9"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P</w:t>
      </w:r>
      <w:r w:rsidR="00695C89" w:rsidRPr="00E33A0D">
        <w:rPr>
          <w:rFonts w:ascii="Tahoma" w:hAnsi="Tahoma" w:cs="Tahoma"/>
          <w:sz w:val="22"/>
          <w:lang w:val="en-GB"/>
        </w:rPr>
        <w:t xml:space="preserve">re </w:t>
      </w:r>
      <w:r w:rsidRPr="00E33A0D">
        <w:rPr>
          <w:rFonts w:ascii="Tahoma" w:hAnsi="Tahoma" w:cs="Tahoma"/>
          <w:sz w:val="22"/>
          <w:lang w:val="en-GB"/>
        </w:rPr>
        <w:t>and</w:t>
      </w:r>
      <w:r w:rsidR="00695C89" w:rsidRPr="00E33A0D">
        <w:rPr>
          <w:rFonts w:ascii="Tahoma" w:hAnsi="Tahoma" w:cs="Tahoma"/>
          <w:sz w:val="22"/>
          <w:lang w:val="en-GB"/>
        </w:rPr>
        <w:t xml:space="preserve"> post conference relevant activities (e.g.</w:t>
      </w:r>
      <w:r w:rsidRPr="00E33A0D">
        <w:rPr>
          <w:rFonts w:ascii="Tahoma" w:hAnsi="Tahoma" w:cs="Tahoma"/>
          <w:sz w:val="22"/>
          <w:lang w:val="en-GB"/>
        </w:rPr>
        <w:t>,</w:t>
      </w:r>
      <w:r w:rsidR="00695C89" w:rsidRPr="00E33A0D">
        <w:rPr>
          <w:rFonts w:ascii="Tahoma" w:hAnsi="Tahoma" w:cs="Tahoma"/>
          <w:sz w:val="22"/>
          <w:lang w:val="en-GB"/>
        </w:rPr>
        <w:t xml:space="preserve"> national conference, PhD seminar) including the social p</w:t>
      </w:r>
      <w:r w:rsidR="00757DD4" w:rsidRPr="00E33A0D">
        <w:rPr>
          <w:rFonts w:ascii="Tahoma" w:hAnsi="Tahoma" w:cs="Tahoma"/>
          <w:sz w:val="22"/>
          <w:lang w:val="en-GB"/>
        </w:rPr>
        <w:t xml:space="preserve">rogramme, venue and conference, </w:t>
      </w:r>
      <w:r w:rsidRPr="00E33A0D">
        <w:rPr>
          <w:rFonts w:ascii="Tahoma" w:hAnsi="Tahoma" w:cs="Tahoma"/>
          <w:sz w:val="22"/>
          <w:lang w:val="en-GB"/>
        </w:rPr>
        <w:t>s</w:t>
      </w:r>
      <w:r w:rsidR="00695C89" w:rsidRPr="00E33A0D">
        <w:rPr>
          <w:rFonts w:ascii="Tahoma" w:hAnsi="Tahoma" w:cs="Tahoma"/>
          <w:sz w:val="22"/>
          <w:lang w:val="en-GB"/>
        </w:rPr>
        <w:t>tudent</w:t>
      </w:r>
      <w:r w:rsidRPr="00E33A0D">
        <w:rPr>
          <w:rFonts w:ascii="Tahoma" w:hAnsi="Tahoma" w:cs="Tahoma"/>
          <w:sz w:val="22"/>
          <w:lang w:val="en-GB"/>
        </w:rPr>
        <w:t>,</w:t>
      </w:r>
      <w:r w:rsidR="00695C89" w:rsidRPr="00E33A0D">
        <w:rPr>
          <w:rFonts w:ascii="Tahoma" w:hAnsi="Tahoma" w:cs="Tahoma"/>
          <w:sz w:val="22"/>
          <w:lang w:val="en-GB"/>
        </w:rPr>
        <w:t xml:space="preserve"> and PhD seminar facilities;</w:t>
      </w:r>
    </w:p>
    <w:p w14:paraId="5C13C79D"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D</w:t>
      </w:r>
      <w:r w:rsidR="00695C89" w:rsidRPr="00E33A0D">
        <w:rPr>
          <w:rFonts w:ascii="Tahoma" w:hAnsi="Tahoma" w:cs="Tahoma"/>
          <w:sz w:val="22"/>
          <w:lang w:val="en-GB"/>
        </w:rPr>
        <w:t>etailed information on available accommodation</w:t>
      </w:r>
      <w:r w:rsidR="00757DD4" w:rsidRPr="00E33A0D">
        <w:rPr>
          <w:rFonts w:ascii="Tahoma" w:hAnsi="Tahoma" w:cs="Tahoma"/>
          <w:sz w:val="22"/>
          <w:lang w:val="en-GB"/>
        </w:rPr>
        <w:t>s</w:t>
      </w:r>
      <w:r w:rsidR="00695C89" w:rsidRPr="00E33A0D">
        <w:rPr>
          <w:rFonts w:ascii="Tahoma" w:hAnsi="Tahoma" w:cs="Tahoma"/>
          <w:sz w:val="22"/>
          <w:lang w:val="en-GB"/>
        </w:rPr>
        <w:t xml:space="preserve"> and travel connections;</w:t>
      </w:r>
    </w:p>
    <w:p w14:paraId="7DDDB0F7" w14:textId="77777777" w:rsidR="002967DD" w:rsidRPr="00E33A0D" w:rsidRDefault="002967DD"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Marketing and communication strategy and main activities;</w:t>
      </w:r>
    </w:p>
    <w:p w14:paraId="3CDAF941" w14:textId="448A86C2" w:rsidR="002967DD" w:rsidRPr="00E33A0D" w:rsidRDefault="00087B84" w:rsidP="003C057F">
      <w:pPr>
        <w:pStyle w:val="ListParagraph"/>
        <w:numPr>
          <w:ilvl w:val="0"/>
          <w:numId w:val="1"/>
        </w:numPr>
        <w:spacing w:after="0" w:line="360" w:lineRule="auto"/>
        <w:ind w:left="709" w:hanging="283"/>
        <w:rPr>
          <w:rFonts w:ascii="Tahoma" w:hAnsi="Tahoma" w:cs="Tahoma"/>
          <w:sz w:val="22"/>
          <w:lang w:val="en-GB"/>
        </w:rPr>
      </w:pPr>
      <w:r>
        <w:rPr>
          <w:rFonts w:ascii="Tahoma" w:hAnsi="Tahoma" w:cs="Tahoma"/>
          <w:sz w:val="22"/>
          <w:lang w:val="en-GB"/>
        </w:rPr>
        <w:t>Budget plan, including EASM C</w:t>
      </w:r>
      <w:r w:rsidR="002967DD" w:rsidRPr="00E33A0D">
        <w:rPr>
          <w:rFonts w:ascii="Tahoma" w:hAnsi="Tahoma" w:cs="Tahoma"/>
          <w:sz w:val="22"/>
          <w:lang w:val="en-GB"/>
        </w:rPr>
        <w:t>onference fee;</w:t>
      </w:r>
    </w:p>
    <w:p w14:paraId="37990077" w14:textId="77777777" w:rsidR="00695C89" w:rsidRPr="00E33A0D" w:rsidRDefault="002B5AB8" w:rsidP="003C057F">
      <w:pPr>
        <w:pStyle w:val="ListParagraph"/>
        <w:numPr>
          <w:ilvl w:val="0"/>
          <w:numId w:val="1"/>
        </w:numPr>
        <w:spacing w:after="0" w:line="360" w:lineRule="auto"/>
        <w:ind w:left="709" w:hanging="283"/>
        <w:rPr>
          <w:rFonts w:ascii="Tahoma" w:hAnsi="Tahoma" w:cs="Tahoma"/>
          <w:sz w:val="22"/>
          <w:lang w:val="en-GB"/>
        </w:rPr>
      </w:pPr>
      <w:r w:rsidRPr="00E33A0D">
        <w:rPr>
          <w:rFonts w:ascii="Tahoma" w:hAnsi="Tahoma" w:cs="Tahoma"/>
          <w:sz w:val="22"/>
          <w:lang w:val="en-GB"/>
        </w:rPr>
        <w:t>R</w:t>
      </w:r>
      <w:r w:rsidR="00695C89" w:rsidRPr="00E33A0D">
        <w:rPr>
          <w:rFonts w:ascii="Tahoma" w:hAnsi="Tahoma" w:cs="Tahoma"/>
          <w:sz w:val="22"/>
          <w:lang w:val="en-GB"/>
        </w:rPr>
        <w:t>egistration fees;</w:t>
      </w:r>
    </w:p>
    <w:p w14:paraId="03B3A482" w14:textId="77777777" w:rsidR="002967DD" w:rsidRPr="00E33A0D" w:rsidRDefault="002967DD" w:rsidP="003C057F">
      <w:pPr>
        <w:pStyle w:val="ListParagraph"/>
        <w:numPr>
          <w:ilvl w:val="0"/>
          <w:numId w:val="1"/>
        </w:numPr>
        <w:spacing w:line="360" w:lineRule="auto"/>
        <w:ind w:left="709" w:hanging="283"/>
        <w:rPr>
          <w:rFonts w:ascii="Tahoma" w:hAnsi="Tahoma" w:cs="Tahoma"/>
          <w:sz w:val="22"/>
          <w:lang w:val="en-GB"/>
        </w:rPr>
      </w:pPr>
      <w:r w:rsidRPr="00E33A0D">
        <w:rPr>
          <w:rFonts w:ascii="Tahoma" w:hAnsi="Tahoma" w:cs="Tahoma"/>
          <w:sz w:val="22"/>
          <w:lang w:val="en-GB"/>
        </w:rPr>
        <w:t>Support by local authorities and sponsors.</w:t>
      </w:r>
    </w:p>
    <w:p w14:paraId="1DBAC973" w14:textId="0A5AC134"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7</w:t>
      </w:r>
      <w:r w:rsidR="00695C89" w:rsidRPr="00E33A0D">
        <w:rPr>
          <w:rFonts w:ascii="Tahoma" w:hAnsi="Tahoma" w:cs="Tahoma"/>
          <w:sz w:val="22"/>
          <w:lang w:val="en-GB"/>
        </w:rPr>
        <w:t>.</w:t>
      </w:r>
      <w:r w:rsidR="00695C89" w:rsidRPr="00E33A0D">
        <w:rPr>
          <w:rFonts w:ascii="Tahoma" w:hAnsi="Tahoma" w:cs="Tahoma"/>
          <w:sz w:val="22"/>
          <w:lang w:val="en-GB"/>
        </w:rPr>
        <w:tab/>
        <w:t xml:space="preserve">The winning bid shall be the one receiving the majority of votes </w:t>
      </w:r>
      <w:r w:rsidR="00087B84">
        <w:rPr>
          <w:rFonts w:ascii="Tahoma" w:hAnsi="Tahoma" w:cs="Tahoma"/>
          <w:sz w:val="22"/>
          <w:lang w:val="en-GB"/>
        </w:rPr>
        <w:t>within the EASM B</w:t>
      </w:r>
      <w:r w:rsidR="00695C89" w:rsidRPr="00E33A0D">
        <w:rPr>
          <w:rFonts w:ascii="Tahoma" w:hAnsi="Tahoma" w:cs="Tahoma"/>
          <w:sz w:val="22"/>
          <w:lang w:val="en-GB"/>
        </w:rPr>
        <w:t xml:space="preserve">oard meeting, where the decision will be made. The name of the winning bid will be announced </w:t>
      </w:r>
      <w:r w:rsidR="002967DD" w:rsidRPr="00E33A0D">
        <w:rPr>
          <w:rFonts w:ascii="Tahoma" w:hAnsi="Tahoma" w:cs="Tahoma"/>
          <w:sz w:val="22"/>
          <w:lang w:val="en-GB"/>
        </w:rPr>
        <w:t>once the contract has been signed by all involved parties.</w:t>
      </w:r>
      <w:r w:rsidR="00695C89" w:rsidRPr="00E33A0D">
        <w:rPr>
          <w:rFonts w:ascii="Tahoma" w:hAnsi="Tahoma" w:cs="Tahoma"/>
          <w:sz w:val="22"/>
          <w:lang w:val="en-GB"/>
        </w:rPr>
        <w:t xml:space="preserve"> </w:t>
      </w:r>
    </w:p>
    <w:p w14:paraId="21CEF96D" w14:textId="48EE3CC5" w:rsidR="00695C89"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8</w:t>
      </w:r>
      <w:r w:rsidR="00695C89" w:rsidRPr="00E33A0D">
        <w:rPr>
          <w:rFonts w:ascii="Tahoma" w:hAnsi="Tahoma" w:cs="Tahoma"/>
          <w:sz w:val="22"/>
          <w:lang w:val="en-GB"/>
        </w:rPr>
        <w:t>.</w:t>
      </w:r>
      <w:r w:rsidR="00695C89" w:rsidRPr="00E33A0D">
        <w:rPr>
          <w:rFonts w:ascii="Tahoma" w:hAnsi="Tahoma" w:cs="Tahoma"/>
          <w:sz w:val="22"/>
          <w:lang w:val="en-GB"/>
        </w:rPr>
        <w:tab/>
        <w:t xml:space="preserve">The expenses </w:t>
      </w:r>
      <w:r w:rsidR="00BE7C4F" w:rsidRPr="00E33A0D">
        <w:rPr>
          <w:rFonts w:ascii="Tahoma" w:hAnsi="Tahoma" w:cs="Tahoma"/>
          <w:sz w:val="22"/>
          <w:lang w:val="en-GB"/>
        </w:rPr>
        <w:t>incurred</w:t>
      </w:r>
      <w:r w:rsidR="004A32A0" w:rsidRPr="00E33A0D">
        <w:rPr>
          <w:rFonts w:ascii="Tahoma" w:hAnsi="Tahoma" w:cs="Tahoma"/>
          <w:sz w:val="22"/>
          <w:lang w:val="en-GB"/>
        </w:rPr>
        <w:t xml:space="preserve"> </w:t>
      </w:r>
      <w:r w:rsidR="00695C89" w:rsidRPr="00E33A0D">
        <w:rPr>
          <w:rFonts w:ascii="Tahoma" w:hAnsi="Tahoma" w:cs="Tahoma"/>
          <w:sz w:val="22"/>
          <w:lang w:val="en-GB"/>
        </w:rPr>
        <w:t xml:space="preserve">in the conference bidding process shall be entirely covered by the bidding </w:t>
      </w:r>
      <w:r w:rsidR="002967DD" w:rsidRPr="00E33A0D">
        <w:rPr>
          <w:rFonts w:ascii="Tahoma" w:hAnsi="Tahoma" w:cs="Tahoma"/>
          <w:sz w:val="22"/>
          <w:lang w:val="en-GB"/>
        </w:rPr>
        <w:t>organisation</w:t>
      </w:r>
      <w:r w:rsidR="00695C89" w:rsidRPr="00E33A0D">
        <w:rPr>
          <w:rFonts w:ascii="Tahoma" w:hAnsi="Tahoma" w:cs="Tahoma"/>
          <w:sz w:val="22"/>
          <w:lang w:val="en-GB"/>
        </w:rPr>
        <w:t>.</w:t>
      </w:r>
    </w:p>
    <w:p w14:paraId="1C438A5D" w14:textId="2C6A5F3D" w:rsidR="00695C89" w:rsidRPr="00E33A0D" w:rsidRDefault="00C81C89" w:rsidP="003C057F">
      <w:pPr>
        <w:tabs>
          <w:tab w:val="left" w:pos="426"/>
        </w:tabs>
        <w:spacing w:line="360" w:lineRule="auto"/>
        <w:ind w:left="426" w:hanging="426"/>
        <w:jc w:val="both"/>
        <w:rPr>
          <w:rFonts w:ascii="Tahoma" w:hAnsi="Tahoma" w:cs="Tahoma"/>
          <w:sz w:val="22"/>
          <w:lang w:val="en-GB"/>
        </w:rPr>
      </w:pPr>
      <w:r w:rsidRPr="00E33A0D">
        <w:rPr>
          <w:rFonts w:ascii="Tahoma" w:hAnsi="Tahoma" w:cs="Tahoma"/>
          <w:sz w:val="22"/>
          <w:lang w:val="en-GB"/>
        </w:rPr>
        <w:lastRenderedPageBreak/>
        <w:t>9</w:t>
      </w:r>
      <w:r w:rsidR="00695C89" w:rsidRPr="00E33A0D">
        <w:rPr>
          <w:rFonts w:ascii="Tahoma" w:hAnsi="Tahoma" w:cs="Tahoma"/>
          <w:sz w:val="22"/>
          <w:lang w:val="en-GB"/>
        </w:rPr>
        <w:t>.</w:t>
      </w:r>
      <w:r w:rsidR="00695C89" w:rsidRPr="00E33A0D">
        <w:rPr>
          <w:rFonts w:ascii="Tahoma" w:hAnsi="Tahoma" w:cs="Tahoma"/>
          <w:sz w:val="22"/>
          <w:lang w:val="en-GB"/>
        </w:rPr>
        <w:tab/>
        <w:t>The hosts agree to pay to EASM a fixed sum and a va</w:t>
      </w:r>
      <w:r w:rsidR="002967DD" w:rsidRPr="00E33A0D">
        <w:rPr>
          <w:rFonts w:ascii="Tahoma" w:hAnsi="Tahoma" w:cs="Tahoma"/>
          <w:sz w:val="22"/>
          <w:lang w:val="en-GB"/>
        </w:rPr>
        <w:t>ri</w:t>
      </w:r>
      <w:r w:rsidR="00087B84">
        <w:rPr>
          <w:rFonts w:ascii="Tahoma" w:hAnsi="Tahoma" w:cs="Tahoma"/>
          <w:sz w:val="22"/>
          <w:lang w:val="en-GB"/>
        </w:rPr>
        <w:t>able sum per participant (EASM C</w:t>
      </w:r>
      <w:r w:rsidR="002967DD" w:rsidRPr="00E33A0D">
        <w:rPr>
          <w:rFonts w:ascii="Tahoma" w:hAnsi="Tahoma" w:cs="Tahoma"/>
          <w:sz w:val="22"/>
          <w:lang w:val="en-GB"/>
        </w:rPr>
        <w:t>onference fee)</w:t>
      </w:r>
      <w:r w:rsidR="00695C89" w:rsidRPr="00E33A0D">
        <w:rPr>
          <w:rFonts w:ascii="Tahoma" w:hAnsi="Tahoma" w:cs="Tahoma"/>
          <w:sz w:val="22"/>
          <w:lang w:val="en-GB"/>
        </w:rPr>
        <w:t xml:space="preserve"> for </w:t>
      </w:r>
      <w:r w:rsidR="00087B84">
        <w:rPr>
          <w:rFonts w:ascii="Tahoma" w:hAnsi="Tahoma" w:cs="Tahoma"/>
          <w:sz w:val="22"/>
          <w:lang w:val="en-GB"/>
        </w:rPr>
        <w:t>the right to organize the EASM C</w:t>
      </w:r>
      <w:r w:rsidR="00695C89" w:rsidRPr="00E33A0D">
        <w:rPr>
          <w:rFonts w:ascii="Tahoma" w:hAnsi="Tahoma" w:cs="Tahoma"/>
          <w:sz w:val="22"/>
          <w:lang w:val="en-GB"/>
        </w:rPr>
        <w:t xml:space="preserve">onference. The sum must be paid </w:t>
      </w:r>
      <w:r w:rsidR="002967DD" w:rsidRPr="00E33A0D">
        <w:rPr>
          <w:rFonts w:ascii="Tahoma" w:hAnsi="Tahoma" w:cs="Tahoma"/>
          <w:sz w:val="22"/>
          <w:lang w:val="en-GB"/>
        </w:rPr>
        <w:t>within</w:t>
      </w:r>
      <w:r w:rsidR="00695C89" w:rsidRPr="00E33A0D">
        <w:rPr>
          <w:rFonts w:ascii="Tahoma" w:hAnsi="Tahoma" w:cs="Tahoma"/>
          <w:sz w:val="22"/>
          <w:lang w:val="en-GB"/>
        </w:rPr>
        <w:t xml:space="preserve"> </w:t>
      </w:r>
      <w:r w:rsidR="002967DD" w:rsidRPr="00E33A0D">
        <w:rPr>
          <w:rFonts w:ascii="Tahoma" w:hAnsi="Tahoma" w:cs="Tahoma"/>
          <w:sz w:val="22"/>
          <w:lang w:val="en-GB"/>
        </w:rPr>
        <w:t xml:space="preserve">two </w:t>
      </w:r>
      <w:r w:rsidR="00695C89" w:rsidRPr="00E33A0D">
        <w:rPr>
          <w:rFonts w:ascii="Tahoma" w:hAnsi="Tahoma" w:cs="Tahoma"/>
          <w:sz w:val="22"/>
          <w:lang w:val="en-GB"/>
        </w:rPr>
        <w:t>months after the conference</w:t>
      </w:r>
      <w:r w:rsidR="002967DD" w:rsidRPr="00E33A0D">
        <w:rPr>
          <w:rFonts w:ascii="Tahoma" w:hAnsi="Tahoma" w:cs="Tahoma"/>
          <w:sz w:val="22"/>
          <w:lang w:val="en-GB"/>
        </w:rPr>
        <w:t xml:space="preserve"> finished</w:t>
      </w:r>
      <w:r w:rsidR="00695C89" w:rsidRPr="00E33A0D">
        <w:rPr>
          <w:rFonts w:ascii="Tahoma" w:hAnsi="Tahoma" w:cs="Tahoma"/>
          <w:sz w:val="22"/>
          <w:lang w:val="en-GB"/>
        </w:rPr>
        <w:t xml:space="preserve">. The exact sum and other </w:t>
      </w:r>
      <w:r w:rsidR="002967DD" w:rsidRPr="00E33A0D">
        <w:rPr>
          <w:rFonts w:ascii="Tahoma" w:hAnsi="Tahoma" w:cs="Tahoma"/>
          <w:sz w:val="22"/>
          <w:lang w:val="en-GB"/>
        </w:rPr>
        <w:t xml:space="preserve">organisational conference </w:t>
      </w:r>
      <w:r w:rsidR="00695C89" w:rsidRPr="00E33A0D">
        <w:rPr>
          <w:rFonts w:ascii="Tahoma" w:hAnsi="Tahoma" w:cs="Tahoma"/>
          <w:sz w:val="22"/>
          <w:lang w:val="en-GB"/>
        </w:rPr>
        <w:t xml:space="preserve">aspects will be covered by a specific </w:t>
      </w:r>
      <w:r w:rsidR="002967DD" w:rsidRPr="00E33A0D">
        <w:rPr>
          <w:rFonts w:ascii="Tahoma" w:hAnsi="Tahoma" w:cs="Tahoma"/>
          <w:sz w:val="22"/>
          <w:lang w:val="en-GB"/>
        </w:rPr>
        <w:t xml:space="preserve">conference </w:t>
      </w:r>
      <w:r w:rsidR="00695C89" w:rsidRPr="00E33A0D">
        <w:rPr>
          <w:rFonts w:ascii="Tahoma" w:hAnsi="Tahoma" w:cs="Tahoma"/>
          <w:sz w:val="22"/>
          <w:lang w:val="en-GB"/>
        </w:rPr>
        <w:t>contract</w:t>
      </w:r>
      <w:r w:rsidR="002967DD" w:rsidRPr="00E33A0D">
        <w:rPr>
          <w:rFonts w:ascii="Tahoma" w:hAnsi="Tahoma" w:cs="Tahoma"/>
          <w:sz w:val="22"/>
          <w:lang w:val="en-GB"/>
        </w:rPr>
        <w:t>, which has to</w:t>
      </w:r>
      <w:r w:rsidR="00695C89" w:rsidRPr="00E33A0D">
        <w:rPr>
          <w:rFonts w:ascii="Tahoma" w:hAnsi="Tahoma" w:cs="Tahoma"/>
          <w:sz w:val="22"/>
          <w:lang w:val="en-GB"/>
        </w:rPr>
        <w:t xml:space="preserve"> be signed by the legal representatives of EASM and of the bidding organisations </w:t>
      </w:r>
      <w:r w:rsidR="002967DD" w:rsidRPr="00E33A0D">
        <w:rPr>
          <w:rFonts w:ascii="Tahoma" w:hAnsi="Tahoma" w:cs="Tahoma"/>
          <w:sz w:val="22"/>
          <w:lang w:val="en-GB"/>
        </w:rPr>
        <w:t xml:space="preserve">within </w:t>
      </w:r>
      <w:r w:rsidR="00695C89" w:rsidRPr="00E33A0D">
        <w:rPr>
          <w:rFonts w:ascii="Tahoma" w:hAnsi="Tahoma" w:cs="Tahoma"/>
          <w:sz w:val="22"/>
          <w:lang w:val="en-GB"/>
        </w:rPr>
        <w:t>the following six months after the decision</w:t>
      </w:r>
      <w:r w:rsidR="002967DD" w:rsidRPr="00E33A0D">
        <w:rPr>
          <w:rFonts w:ascii="Tahoma" w:hAnsi="Tahoma" w:cs="Tahoma"/>
          <w:sz w:val="22"/>
          <w:lang w:val="en-GB"/>
        </w:rPr>
        <w:t xml:space="preserve"> has been made</w:t>
      </w:r>
      <w:r w:rsidR="00695C89" w:rsidRPr="00E33A0D">
        <w:rPr>
          <w:rFonts w:ascii="Tahoma" w:hAnsi="Tahoma" w:cs="Tahoma"/>
          <w:sz w:val="22"/>
          <w:lang w:val="en-GB"/>
        </w:rPr>
        <w:t xml:space="preserve">. Draft models based on past practice will be provided to local organisers, but will be subjected to adjustment and adaptation. More information about the content of the contract will be provided </w:t>
      </w:r>
      <w:r w:rsidR="002967DD" w:rsidRPr="00E33A0D">
        <w:rPr>
          <w:rFonts w:ascii="Tahoma" w:hAnsi="Tahoma" w:cs="Tahoma"/>
          <w:sz w:val="22"/>
          <w:lang w:val="en-GB"/>
        </w:rPr>
        <w:t>by t</w:t>
      </w:r>
      <w:r w:rsidR="00695C89" w:rsidRPr="00E33A0D">
        <w:rPr>
          <w:rFonts w:ascii="Tahoma" w:hAnsi="Tahoma" w:cs="Tahoma"/>
          <w:sz w:val="22"/>
          <w:lang w:val="en-GB"/>
        </w:rPr>
        <w:t xml:space="preserve">he EASM </w:t>
      </w:r>
      <w:r w:rsidR="002967DD" w:rsidRPr="00E33A0D">
        <w:rPr>
          <w:rFonts w:ascii="Tahoma" w:hAnsi="Tahoma" w:cs="Tahoma"/>
          <w:sz w:val="22"/>
          <w:lang w:val="en-GB"/>
        </w:rPr>
        <w:t xml:space="preserve">General </w:t>
      </w:r>
      <w:r w:rsidR="00695C89" w:rsidRPr="00E33A0D">
        <w:rPr>
          <w:rFonts w:ascii="Tahoma" w:hAnsi="Tahoma" w:cs="Tahoma"/>
          <w:sz w:val="22"/>
          <w:lang w:val="en-GB"/>
        </w:rPr>
        <w:t>Secretar</w:t>
      </w:r>
      <w:r w:rsidR="002967DD" w:rsidRPr="00E33A0D">
        <w:rPr>
          <w:rFonts w:ascii="Tahoma" w:hAnsi="Tahoma" w:cs="Tahoma"/>
          <w:sz w:val="22"/>
          <w:lang w:val="en-GB"/>
        </w:rPr>
        <w:t>y</w:t>
      </w:r>
      <w:r w:rsidR="00695C89" w:rsidRPr="00E33A0D">
        <w:rPr>
          <w:rFonts w:ascii="Tahoma" w:hAnsi="Tahoma" w:cs="Tahoma"/>
          <w:sz w:val="22"/>
          <w:lang w:val="en-GB"/>
        </w:rPr>
        <w:t>.</w:t>
      </w:r>
    </w:p>
    <w:p w14:paraId="661FDB5D" w14:textId="5545DD83" w:rsidR="00695C89" w:rsidRPr="00E33A0D" w:rsidRDefault="00695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0</w:t>
      </w:r>
      <w:r w:rsidRPr="00E33A0D">
        <w:rPr>
          <w:rFonts w:ascii="Tahoma" w:hAnsi="Tahoma" w:cs="Tahoma"/>
          <w:sz w:val="22"/>
          <w:lang w:val="en-GB"/>
        </w:rPr>
        <w:t>.</w:t>
      </w:r>
      <w:r w:rsidRPr="00E33A0D">
        <w:rPr>
          <w:rFonts w:ascii="Tahoma" w:hAnsi="Tahoma" w:cs="Tahoma"/>
          <w:sz w:val="22"/>
          <w:lang w:val="en-GB"/>
        </w:rPr>
        <w:tab/>
        <w:t>The guiding principles for the final contract require that the organisation of the conference including programme selection, promotion, abstract submission, delegate registration, publications, commercial displays, accommodation, consultancy</w:t>
      </w:r>
      <w:r w:rsidR="002967DD" w:rsidRPr="00E33A0D">
        <w:rPr>
          <w:rFonts w:ascii="Tahoma" w:hAnsi="Tahoma" w:cs="Tahoma"/>
          <w:sz w:val="22"/>
          <w:lang w:val="en-GB"/>
        </w:rPr>
        <w:t>,</w:t>
      </w:r>
      <w:r w:rsidRPr="00E33A0D">
        <w:rPr>
          <w:rFonts w:ascii="Tahoma" w:hAnsi="Tahoma" w:cs="Tahoma"/>
          <w:sz w:val="22"/>
          <w:lang w:val="en-GB"/>
        </w:rPr>
        <w:t xml:space="preserve"> and financing, are the responsibility of the local organising committee. EASM will provide the website domain </w:t>
      </w:r>
      <w:r w:rsidR="002967DD" w:rsidRPr="00E33A0D">
        <w:rPr>
          <w:rFonts w:ascii="Tahoma" w:hAnsi="Tahoma" w:cs="Tahoma"/>
          <w:sz w:val="22"/>
          <w:lang w:val="en-GB"/>
        </w:rPr>
        <w:t>(</w:t>
      </w:r>
      <w:hyperlink r:id="rId8" w:history="1">
        <w:r w:rsidR="004D6E86" w:rsidRPr="00B62AB2">
          <w:rPr>
            <w:rStyle w:val="Hyperlink"/>
            <w:rFonts w:ascii="Tahoma" w:hAnsi="Tahoma" w:cs="Tahoma"/>
            <w:sz w:val="22"/>
            <w:lang w:val="en-GB"/>
          </w:rPr>
          <w:t>www.easm2022.com</w:t>
        </w:r>
      </w:hyperlink>
      <w:r w:rsidR="002967DD" w:rsidRPr="00E33A0D">
        <w:rPr>
          <w:rFonts w:ascii="Tahoma" w:hAnsi="Tahoma" w:cs="Tahoma"/>
          <w:sz w:val="22"/>
          <w:lang w:val="en-GB"/>
        </w:rPr>
        <w:t>)</w:t>
      </w:r>
      <w:r w:rsidR="00C81C89" w:rsidRPr="00E33A0D">
        <w:rPr>
          <w:rFonts w:ascii="Tahoma" w:hAnsi="Tahoma" w:cs="Tahoma"/>
          <w:sz w:val="22"/>
          <w:lang w:val="en-GB"/>
        </w:rPr>
        <w:t xml:space="preserve"> </w:t>
      </w:r>
      <w:r w:rsidRPr="00E33A0D">
        <w:rPr>
          <w:rFonts w:ascii="Tahoma" w:hAnsi="Tahoma" w:cs="Tahoma"/>
          <w:sz w:val="22"/>
          <w:lang w:val="en-GB"/>
        </w:rPr>
        <w:t xml:space="preserve">and the </w:t>
      </w:r>
      <w:r w:rsidR="002967DD" w:rsidRPr="00E33A0D">
        <w:rPr>
          <w:rFonts w:ascii="Tahoma" w:hAnsi="Tahoma" w:cs="Tahoma"/>
          <w:sz w:val="22"/>
          <w:lang w:val="en-GB"/>
        </w:rPr>
        <w:t xml:space="preserve">software license for conference management system (incl. </w:t>
      </w:r>
      <w:r w:rsidRPr="00E33A0D">
        <w:rPr>
          <w:rFonts w:ascii="Tahoma" w:hAnsi="Tahoma" w:cs="Tahoma"/>
          <w:sz w:val="22"/>
          <w:lang w:val="en-GB"/>
        </w:rPr>
        <w:t>abstract submission system</w:t>
      </w:r>
      <w:r w:rsidR="00FD67A4" w:rsidRPr="00E33A0D">
        <w:rPr>
          <w:rFonts w:ascii="Tahoma" w:hAnsi="Tahoma" w:cs="Tahoma"/>
          <w:sz w:val="22"/>
          <w:lang w:val="en-GB"/>
        </w:rPr>
        <w:t>, delegate registration, payment etc.)</w:t>
      </w:r>
      <w:r w:rsidRPr="00E33A0D">
        <w:rPr>
          <w:rFonts w:ascii="Tahoma" w:hAnsi="Tahoma" w:cs="Tahoma"/>
          <w:sz w:val="22"/>
          <w:lang w:val="en-GB"/>
        </w:rPr>
        <w:t>. EASM does not provide funding for the costs of organising the conference and will not lend any sum of money for the initial expenses. Any credit balance will remain the property of the local organising committee.</w:t>
      </w:r>
    </w:p>
    <w:p w14:paraId="0889EB3B" w14:textId="0821B564" w:rsidR="00695C89" w:rsidRPr="00E33A0D" w:rsidRDefault="00695C89" w:rsidP="003C057F">
      <w:pPr>
        <w:spacing w:after="0" w:line="360" w:lineRule="auto"/>
        <w:ind w:left="426" w:hanging="426"/>
        <w:jc w:val="both"/>
        <w:rPr>
          <w:rFonts w:ascii="Tahoma" w:hAnsi="Tahoma" w:cs="Tahoma"/>
          <w:sz w:val="22"/>
          <w:lang w:val="en-GB"/>
        </w:rPr>
      </w:pPr>
      <w:r w:rsidRPr="00E33A0D">
        <w:rPr>
          <w:rFonts w:ascii="Tahoma" w:hAnsi="Tahoma" w:cs="Tahoma"/>
          <w:sz w:val="22"/>
          <w:lang w:val="en-GB"/>
        </w:rPr>
        <w:t>1</w:t>
      </w:r>
      <w:r w:rsidR="00C81C89" w:rsidRPr="00E33A0D">
        <w:rPr>
          <w:rFonts w:ascii="Tahoma" w:hAnsi="Tahoma" w:cs="Tahoma"/>
          <w:sz w:val="22"/>
          <w:lang w:val="en-GB"/>
        </w:rPr>
        <w:t>1</w:t>
      </w:r>
      <w:r w:rsidRPr="00E33A0D">
        <w:rPr>
          <w:rFonts w:ascii="Tahoma" w:hAnsi="Tahoma" w:cs="Tahoma"/>
          <w:sz w:val="22"/>
          <w:lang w:val="en-GB"/>
        </w:rPr>
        <w:t>.</w:t>
      </w:r>
      <w:r w:rsidRPr="00E33A0D">
        <w:rPr>
          <w:rFonts w:ascii="Tahoma" w:hAnsi="Tahoma" w:cs="Tahoma"/>
          <w:sz w:val="22"/>
          <w:lang w:val="en-GB"/>
        </w:rPr>
        <w:tab/>
        <w:t>In order to improve the organisation of the EASM Conference and cooperation amongst the EASM and local organiser, the EASM Board shall establish a co-ordination committee (CC) to manage and implement the working relationship between the parties. The CC shall include representatives of the EASM and of the local organiser. The mandate of CC includes the following:</w:t>
      </w:r>
    </w:p>
    <w:p w14:paraId="2E11D9BA"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assist and to monitor the progress of the Local Organisation Committee (LOC)</w:t>
      </w:r>
      <w:r w:rsidRPr="00E33A0D">
        <w:rPr>
          <w:rFonts w:ascii="Tahoma" w:hAnsi="Tahoma" w:cs="Tahoma"/>
          <w:sz w:val="22"/>
          <w:lang w:val="en-GB"/>
        </w:rPr>
        <w:t>;</w:t>
      </w:r>
    </w:p>
    <w:p w14:paraId="7DDA7D3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review and examine all major aspects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Student S</w:t>
      </w:r>
      <w:r w:rsidR="00695C89" w:rsidRPr="00E33A0D">
        <w:rPr>
          <w:rFonts w:ascii="Tahoma" w:hAnsi="Tahoma" w:cs="Tahoma"/>
          <w:sz w:val="22"/>
          <w:lang w:val="en-GB"/>
        </w:rPr>
        <w:t>eminar</w:t>
      </w:r>
      <w:r w:rsidRPr="00E33A0D">
        <w:rPr>
          <w:rFonts w:ascii="Tahoma" w:hAnsi="Tahoma" w:cs="Tahoma"/>
          <w:sz w:val="22"/>
          <w:lang w:val="en-GB"/>
        </w:rPr>
        <w:t>, and  PhD Student S</w:t>
      </w:r>
      <w:r w:rsidR="00695C89" w:rsidRPr="00E33A0D">
        <w:rPr>
          <w:rFonts w:ascii="Tahoma" w:hAnsi="Tahoma" w:cs="Tahoma"/>
          <w:sz w:val="22"/>
          <w:lang w:val="en-GB"/>
        </w:rPr>
        <w:t>eminar</w:t>
      </w:r>
      <w:r w:rsidRPr="00E33A0D">
        <w:rPr>
          <w:rFonts w:ascii="Tahoma" w:hAnsi="Tahoma" w:cs="Tahoma"/>
          <w:sz w:val="22"/>
          <w:lang w:val="en-GB"/>
        </w:rPr>
        <w:t>;</w:t>
      </w:r>
    </w:p>
    <w:p w14:paraId="4203E16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help resolve any differences which may arise between any of the parties</w:t>
      </w:r>
      <w:r w:rsidRPr="00E33A0D">
        <w:rPr>
          <w:rFonts w:ascii="Tahoma" w:hAnsi="Tahoma" w:cs="Tahoma"/>
          <w:sz w:val="22"/>
          <w:lang w:val="en-GB"/>
        </w:rPr>
        <w:t>;</w:t>
      </w:r>
    </w:p>
    <w:p w14:paraId="29EC296E"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EASM Board is kept informed of the opinions expressed by the LOC on matters of importance pertaining to the EASM Conference</w:t>
      </w:r>
      <w:r w:rsidRPr="00E33A0D">
        <w:rPr>
          <w:rFonts w:ascii="Tahoma" w:hAnsi="Tahoma" w:cs="Tahoma"/>
          <w:sz w:val="22"/>
          <w:lang w:val="en-GB"/>
        </w:rPr>
        <w:t>,</w:t>
      </w:r>
      <w:r w:rsidR="00695C89" w:rsidRPr="00E33A0D">
        <w:rPr>
          <w:rFonts w:ascii="Tahoma" w:hAnsi="Tahoma" w:cs="Tahoma"/>
          <w:sz w:val="22"/>
          <w:lang w:val="en-GB"/>
        </w:rPr>
        <w:t xml:space="preserve"> </w:t>
      </w:r>
      <w:r w:rsidRPr="00E33A0D">
        <w:rPr>
          <w:rFonts w:ascii="Tahoma" w:hAnsi="Tahoma" w:cs="Tahoma"/>
          <w:sz w:val="22"/>
          <w:lang w:val="en-GB"/>
        </w:rPr>
        <w:t>S</w:t>
      </w:r>
      <w:r w:rsidR="00695C89" w:rsidRPr="00E33A0D">
        <w:rPr>
          <w:rFonts w:ascii="Tahoma" w:hAnsi="Tahoma" w:cs="Tahoma"/>
          <w:sz w:val="22"/>
          <w:lang w:val="en-GB"/>
        </w:rPr>
        <w:t>tudent seminar</w:t>
      </w:r>
      <w:r w:rsidRPr="00E33A0D">
        <w:rPr>
          <w:rFonts w:ascii="Tahoma" w:hAnsi="Tahoma" w:cs="Tahoma"/>
          <w:sz w:val="22"/>
          <w:lang w:val="en-GB"/>
        </w:rPr>
        <w:t>, and PhD Student Seminar;</w:t>
      </w:r>
    </w:p>
    <w:p w14:paraId="63FE2D16"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examine, after consultation with the EASM Board and the LOC, the areas in which beneficia</w:t>
      </w:r>
      <w:r w:rsidRPr="00E33A0D">
        <w:rPr>
          <w:rFonts w:ascii="Tahoma" w:hAnsi="Tahoma" w:cs="Tahoma"/>
          <w:sz w:val="22"/>
          <w:lang w:val="en-GB"/>
        </w:rPr>
        <w:t>l cooperation can be established</w:t>
      </w:r>
      <w:r w:rsidR="00695C89" w:rsidRPr="00E33A0D">
        <w:rPr>
          <w:rFonts w:ascii="Tahoma" w:hAnsi="Tahoma" w:cs="Tahoma"/>
          <w:sz w:val="22"/>
          <w:lang w:val="en-GB"/>
        </w:rPr>
        <w:t>, in particular with regard</w:t>
      </w:r>
      <w:r w:rsidRPr="00E33A0D">
        <w:rPr>
          <w:rFonts w:ascii="Tahoma" w:hAnsi="Tahoma" w:cs="Tahoma"/>
          <w:sz w:val="22"/>
          <w:lang w:val="en-GB"/>
        </w:rPr>
        <w:t xml:space="preserve">s to sponsors, </w:t>
      </w:r>
      <w:r w:rsidR="00695C89" w:rsidRPr="00E33A0D">
        <w:rPr>
          <w:rFonts w:ascii="Tahoma" w:hAnsi="Tahoma" w:cs="Tahoma"/>
          <w:sz w:val="22"/>
          <w:lang w:val="en-GB"/>
        </w:rPr>
        <w:t xml:space="preserve"> transportation</w:t>
      </w:r>
      <w:r w:rsidRPr="00E33A0D">
        <w:rPr>
          <w:rFonts w:ascii="Tahoma" w:hAnsi="Tahoma" w:cs="Tahoma"/>
          <w:sz w:val="22"/>
          <w:lang w:val="en-GB"/>
        </w:rPr>
        <w:t>,</w:t>
      </w:r>
      <w:r w:rsidR="00695C89" w:rsidRPr="00E33A0D">
        <w:rPr>
          <w:rFonts w:ascii="Tahoma" w:hAnsi="Tahoma" w:cs="Tahoma"/>
          <w:sz w:val="22"/>
          <w:lang w:val="en-GB"/>
        </w:rPr>
        <w:t xml:space="preserve"> and accommodation</w:t>
      </w:r>
      <w:r w:rsidRPr="00E33A0D">
        <w:rPr>
          <w:rFonts w:ascii="Tahoma" w:hAnsi="Tahoma" w:cs="Tahoma"/>
          <w:sz w:val="22"/>
          <w:lang w:val="en-GB"/>
        </w:rPr>
        <w:t>;</w:t>
      </w:r>
    </w:p>
    <w:p w14:paraId="291493D0"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lastRenderedPageBreak/>
        <w:t>To examine arrangements at the c</w:t>
      </w:r>
      <w:r w:rsidR="00695C89" w:rsidRPr="00E33A0D">
        <w:rPr>
          <w:rFonts w:ascii="Tahoma" w:hAnsi="Tahoma" w:cs="Tahoma"/>
          <w:sz w:val="22"/>
          <w:lang w:val="en-GB"/>
        </w:rPr>
        <w:t>onference and student seminar venues, fees, cost of accommodation</w:t>
      </w:r>
      <w:r w:rsidRPr="00E33A0D">
        <w:rPr>
          <w:rFonts w:ascii="Tahoma" w:hAnsi="Tahoma" w:cs="Tahoma"/>
          <w:sz w:val="22"/>
          <w:lang w:val="en-GB"/>
        </w:rPr>
        <w:t>,</w:t>
      </w:r>
      <w:r w:rsidR="00695C89" w:rsidRPr="00E33A0D">
        <w:rPr>
          <w:rFonts w:ascii="Tahoma" w:hAnsi="Tahoma" w:cs="Tahoma"/>
          <w:sz w:val="22"/>
          <w:lang w:val="en-GB"/>
        </w:rPr>
        <w:t xml:space="preserve"> and related services to be provided by the LOC</w:t>
      </w:r>
      <w:r w:rsidRPr="00E33A0D">
        <w:rPr>
          <w:rFonts w:ascii="Tahoma" w:hAnsi="Tahoma" w:cs="Tahoma"/>
          <w:sz w:val="22"/>
          <w:lang w:val="en-GB"/>
        </w:rPr>
        <w:t>;</w:t>
      </w:r>
    </w:p>
    <w:p w14:paraId="15775ED8" w14:textId="769E2376"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To control c</w:t>
      </w:r>
      <w:r w:rsidR="00695C89" w:rsidRPr="00E33A0D">
        <w:rPr>
          <w:rFonts w:ascii="Tahoma" w:hAnsi="Tahoma" w:cs="Tahoma"/>
          <w:sz w:val="22"/>
          <w:lang w:val="en-GB"/>
        </w:rPr>
        <w:t>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xml:space="preserve">, and PhD student seminar </w:t>
      </w:r>
      <w:r w:rsidR="00695C89" w:rsidRPr="00E33A0D">
        <w:rPr>
          <w:rFonts w:ascii="Tahoma" w:hAnsi="Tahoma" w:cs="Tahoma"/>
          <w:sz w:val="22"/>
          <w:lang w:val="en-GB"/>
        </w:rPr>
        <w:t>venues and facilities</w:t>
      </w:r>
      <w:r w:rsidRPr="00E33A0D">
        <w:rPr>
          <w:rFonts w:ascii="Tahoma" w:hAnsi="Tahoma" w:cs="Tahoma"/>
          <w:sz w:val="22"/>
          <w:lang w:val="en-GB"/>
        </w:rPr>
        <w:t>,</w:t>
      </w:r>
      <w:r w:rsidR="00695C89" w:rsidRPr="00E33A0D">
        <w:rPr>
          <w:rFonts w:ascii="Tahoma" w:hAnsi="Tahoma" w:cs="Tahoma"/>
          <w:sz w:val="22"/>
          <w:lang w:val="en-GB"/>
        </w:rPr>
        <w:t xml:space="preserve"> and to report thereon in respect of any matters it may be unable to resolve to the EASM Board</w:t>
      </w:r>
      <w:r w:rsidRPr="00E33A0D">
        <w:rPr>
          <w:rFonts w:ascii="Tahoma" w:hAnsi="Tahoma" w:cs="Tahoma"/>
          <w:sz w:val="22"/>
          <w:lang w:val="en-GB"/>
        </w:rPr>
        <w:t>;</w:t>
      </w:r>
    </w:p>
    <w:p w14:paraId="1F7E3480" w14:textId="7C354670"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ensure that the LOC responds appropriately to the views of the EASM (e.g.</w:t>
      </w:r>
      <w:r w:rsidRPr="00E33A0D">
        <w:rPr>
          <w:rFonts w:ascii="Tahoma" w:hAnsi="Tahoma" w:cs="Tahoma"/>
          <w:sz w:val="22"/>
          <w:lang w:val="en-GB"/>
        </w:rPr>
        <w:t>,</w:t>
      </w:r>
      <w:r w:rsidR="00695C89" w:rsidRPr="00E33A0D">
        <w:rPr>
          <w:rFonts w:ascii="Tahoma" w:hAnsi="Tahoma" w:cs="Tahoma"/>
          <w:sz w:val="22"/>
          <w:lang w:val="en-GB"/>
        </w:rPr>
        <w:t xml:space="preserve"> EASM Corporate </w:t>
      </w:r>
      <w:r w:rsidR="00E33A0D">
        <w:rPr>
          <w:rFonts w:ascii="Tahoma" w:hAnsi="Tahoma" w:cs="Tahoma"/>
          <w:sz w:val="22"/>
          <w:lang w:val="en-GB"/>
        </w:rPr>
        <w:t>Design</w:t>
      </w:r>
      <w:r w:rsidR="00695C89" w:rsidRPr="00E33A0D">
        <w:rPr>
          <w:rFonts w:ascii="Tahoma" w:hAnsi="Tahoma" w:cs="Tahoma"/>
          <w:sz w:val="22"/>
          <w:lang w:val="en-GB"/>
        </w:rPr>
        <w:t xml:space="preserve"> Manual)</w:t>
      </w:r>
      <w:r w:rsidRPr="00E33A0D">
        <w:rPr>
          <w:rFonts w:ascii="Tahoma" w:hAnsi="Tahoma" w:cs="Tahoma"/>
          <w:sz w:val="22"/>
          <w:lang w:val="en-GB"/>
        </w:rPr>
        <w:t>;</w:t>
      </w:r>
    </w:p>
    <w:p w14:paraId="47B0D68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T</w:t>
      </w:r>
      <w:r w:rsidR="00695C89" w:rsidRPr="00E33A0D">
        <w:rPr>
          <w:rFonts w:ascii="Tahoma" w:hAnsi="Tahoma" w:cs="Tahoma"/>
          <w:sz w:val="22"/>
          <w:lang w:val="en-GB"/>
        </w:rPr>
        <w:t>o establish subject to approval of the EASM Board, specialised working groups which will deal with specific areas of the organisation of the EASM Conference</w:t>
      </w:r>
      <w:r w:rsidRPr="00E33A0D">
        <w:rPr>
          <w:rFonts w:ascii="Tahoma" w:hAnsi="Tahoma" w:cs="Tahoma"/>
          <w:sz w:val="22"/>
          <w:lang w:val="en-GB"/>
        </w:rPr>
        <w:t>,</w:t>
      </w:r>
      <w:r w:rsidR="00695C89" w:rsidRPr="00E33A0D">
        <w:rPr>
          <w:rFonts w:ascii="Tahoma" w:hAnsi="Tahoma" w:cs="Tahoma"/>
          <w:sz w:val="22"/>
          <w:lang w:val="en-GB"/>
        </w:rPr>
        <w:t xml:space="preserve"> student seminar</w:t>
      </w:r>
      <w:r w:rsidRPr="00E33A0D">
        <w:rPr>
          <w:rFonts w:ascii="Tahoma" w:hAnsi="Tahoma" w:cs="Tahoma"/>
          <w:sz w:val="22"/>
          <w:lang w:val="en-GB"/>
        </w:rPr>
        <w:t>, and PhD student seminar</w:t>
      </w:r>
      <w:r w:rsidR="00695C89" w:rsidRPr="00E33A0D">
        <w:rPr>
          <w:rFonts w:ascii="Tahoma" w:hAnsi="Tahoma" w:cs="Tahoma"/>
          <w:sz w:val="22"/>
          <w:lang w:val="en-GB"/>
        </w:rPr>
        <w:t xml:space="preserve"> and report to the EASM Board with recommendations as to improvements which should be implemented by the Coordination Commission</w:t>
      </w:r>
      <w:r w:rsidRPr="00E33A0D">
        <w:rPr>
          <w:rFonts w:ascii="Tahoma" w:hAnsi="Tahoma" w:cs="Tahoma"/>
          <w:sz w:val="22"/>
          <w:lang w:val="en-GB"/>
        </w:rPr>
        <w:t xml:space="preserve"> (CC);</w:t>
      </w:r>
    </w:p>
    <w:p w14:paraId="66231CE9"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fter the EASM Conference, to carry out an analysis relating to the organisation of the Conference and report on such matters to the EASM Board during the next EASM Board meeting</w:t>
      </w:r>
      <w:r w:rsidRPr="00E33A0D">
        <w:rPr>
          <w:rFonts w:ascii="Tahoma" w:hAnsi="Tahoma" w:cs="Tahoma"/>
          <w:sz w:val="22"/>
          <w:lang w:val="en-GB"/>
        </w:rPr>
        <w:t>;</w:t>
      </w:r>
    </w:p>
    <w:p w14:paraId="6C18F9FF"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I</w:t>
      </w:r>
      <w:r w:rsidR="00695C89" w:rsidRPr="00E33A0D">
        <w:rPr>
          <w:rFonts w:ascii="Tahoma" w:hAnsi="Tahoma" w:cs="Tahoma"/>
          <w:sz w:val="22"/>
          <w:lang w:val="en-GB"/>
        </w:rPr>
        <w:t>n the case of any matter which the CC determines that it is unable to resolve, or in respect of which any party refuses to act in accordance with its decision, it shall forthwith report such matter and the full circumstances thereof to the EASM Board, which shall make the final decision</w:t>
      </w:r>
      <w:r w:rsidRPr="00E33A0D">
        <w:rPr>
          <w:rFonts w:ascii="Tahoma" w:hAnsi="Tahoma" w:cs="Tahoma"/>
          <w:sz w:val="22"/>
          <w:lang w:val="en-GB"/>
        </w:rPr>
        <w:t>;</w:t>
      </w:r>
    </w:p>
    <w:p w14:paraId="153BA64C"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A</w:t>
      </w:r>
      <w:r w:rsidR="00695C89" w:rsidRPr="00E33A0D">
        <w:rPr>
          <w:rFonts w:ascii="Tahoma" w:hAnsi="Tahoma" w:cs="Tahoma"/>
          <w:sz w:val="22"/>
          <w:lang w:val="en-GB"/>
        </w:rPr>
        <w:t>t the EASM Conference, the Chairman of the CC attends the daily coordination meetings with the LOC</w:t>
      </w:r>
      <w:r w:rsidRPr="00E33A0D">
        <w:rPr>
          <w:rFonts w:ascii="Tahoma" w:hAnsi="Tahoma" w:cs="Tahoma"/>
          <w:sz w:val="22"/>
          <w:lang w:val="en-GB"/>
        </w:rPr>
        <w:t>;</w:t>
      </w:r>
    </w:p>
    <w:p w14:paraId="2C67726D" w14:textId="77777777" w:rsidR="00695C89" w:rsidRPr="00E33A0D" w:rsidRDefault="00FD67A4" w:rsidP="003C057F">
      <w:pPr>
        <w:pStyle w:val="ListParagraph"/>
        <w:numPr>
          <w:ilvl w:val="0"/>
          <w:numId w:val="2"/>
        </w:numPr>
        <w:spacing w:line="360" w:lineRule="auto"/>
        <w:ind w:hanging="294"/>
        <w:jc w:val="both"/>
        <w:rPr>
          <w:rFonts w:ascii="Tahoma" w:hAnsi="Tahoma" w:cs="Tahoma"/>
          <w:sz w:val="22"/>
          <w:lang w:val="en-GB"/>
        </w:rPr>
      </w:pPr>
      <w:r w:rsidRPr="00E33A0D">
        <w:rPr>
          <w:rFonts w:ascii="Tahoma" w:hAnsi="Tahoma" w:cs="Tahoma"/>
          <w:sz w:val="22"/>
          <w:lang w:val="en-GB"/>
        </w:rPr>
        <w:t>S</w:t>
      </w:r>
      <w:r w:rsidR="00695C89" w:rsidRPr="00E33A0D">
        <w:rPr>
          <w:rFonts w:ascii="Tahoma" w:hAnsi="Tahoma" w:cs="Tahoma"/>
          <w:sz w:val="22"/>
          <w:lang w:val="en-GB"/>
        </w:rPr>
        <w:t>hould the EASM authorise the LOC to hold other events during the same time and in the same venue –</w:t>
      </w:r>
      <w:r w:rsidRPr="00E33A0D">
        <w:rPr>
          <w:rFonts w:ascii="Tahoma" w:hAnsi="Tahoma" w:cs="Tahoma"/>
          <w:sz w:val="22"/>
          <w:lang w:val="en-GB"/>
        </w:rPr>
        <w:t xml:space="preserve"> </w:t>
      </w:r>
      <w:r w:rsidR="00695C89" w:rsidRPr="00E33A0D">
        <w:rPr>
          <w:rFonts w:ascii="Tahoma" w:hAnsi="Tahoma" w:cs="Tahoma"/>
          <w:sz w:val="22"/>
          <w:lang w:val="en-GB"/>
        </w:rPr>
        <w:t>in this case the EASM Conference and student seminar should have its own identification.</w:t>
      </w:r>
    </w:p>
    <w:p w14:paraId="0F03C9B0" w14:textId="68A81FF4" w:rsidR="00C63585" w:rsidRPr="00E33A0D" w:rsidRDefault="00C81C89" w:rsidP="003C057F">
      <w:pPr>
        <w:spacing w:line="360" w:lineRule="auto"/>
        <w:ind w:left="426" w:hanging="426"/>
        <w:jc w:val="both"/>
        <w:rPr>
          <w:rFonts w:ascii="Tahoma" w:hAnsi="Tahoma" w:cs="Tahoma"/>
          <w:sz w:val="22"/>
          <w:lang w:val="en-GB"/>
        </w:rPr>
      </w:pPr>
      <w:r w:rsidRPr="00E33A0D">
        <w:rPr>
          <w:rFonts w:ascii="Tahoma" w:hAnsi="Tahoma" w:cs="Tahoma"/>
          <w:sz w:val="22"/>
          <w:lang w:val="en-GB"/>
        </w:rPr>
        <w:t>12.</w:t>
      </w:r>
      <w:r w:rsidRPr="00E33A0D">
        <w:rPr>
          <w:rFonts w:ascii="Tahoma" w:hAnsi="Tahoma" w:cs="Tahoma"/>
          <w:sz w:val="22"/>
          <w:lang w:val="en-GB"/>
        </w:rPr>
        <w:tab/>
      </w:r>
      <w:r w:rsidR="00C63585" w:rsidRPr="00E33A0D">
        <w:rPr>
          <w:rFonts w:ascii="Tahoma" w:hAnsi="Tahoma" w:cs="Tahoma"/>
          <w:sz w:val="22"/>
          <w:lang w:val="en-GB"/>
        </w:rPr>
        <w:t xml:space="preserve">EASM would like to position the conference as The European Sport Management Conference, a platform for exchange </w:t>
      </w:r>
      <w:r w:rsidR="006D5FF5">
        <w:rPr>
          <w:rFonts w:ascii="Tahoma" w:hAnsi="Tahoma" w:cs="Tahoma"/>
          <w:sz w:val="22"/>
          <w:lang w:val="en-GB"/>
        </w:rPr>
        <w:t>for</w:t>
      </w:r>
      <w:r w:rsidR="00C63585" w:rsidRPr="00E33A0D">
        <w:rPr>
          <w:rFonts w:ascii="Tahoma" w:hAnsi="Tahoma" w:cs="Tahoma"/>
          <w:sz w:val="22"/>
          <w:lang w:val="en-GB"/>
        </w:rPr>
        <w:t xml:space="preserve"> academics and professionals. Therefore, it is expected that the local organising committee to liaise with local, regional, and national sports organisations and sponsors to bring them</w:t>
      </w:r>
      <w:r w:rsidR="00087B84">
        <w:rPr>
          <w:rFonts w:ascii="Tahoma" w:hAnsi="Tahoma" w:cs="Tahoma"/>
          <w:sz w:val="22"/>
          <w:lang w:val="en-GB"/>
        </w:rPr>
        <w:t xml:space="preserve"> to the C</w:t>
      </w:r>
      <w:r w:rsidR="00C63585" w:rsidRPr="00E33A0D">
        <w:rPr>
          <w:rFonts w:ascii="Tahoma" w:hAnsi="Tahoma" w:cs="Tahoma"/>
          <w:sz w:val="22"/>
          <w:lang w:val="en-GB"/>
        </w:rPr>
        <w:t xml:space="preserve">onference. </w:t>
      </w:r>
    </w:p>
    <w:p w14:paraId="1F5D2920" w14:textId="1500938F" w:rsidR="000820A3" w:rsidRPr="00E33A0D" w:rsidRDefault="00C63585" w:rsidP="008D5DBB">
      <w:pPr>
        <w:spacing w:line="360" w:lineRule="auto"/>
        <w:ind w:left="426" w:hanging="426"/>
        <w:jc w:val="both"/>
        <w:rPr>
          <w:rFonts w:ascii="Tahoma" w:hAnsi="Tahoma" w:cs="Tahoma"/>
          <w:sz w:val="22"/>
          <w:lang w:val="en-GB"/>
        </w:rPr>
      </w:pPr>
      <w:r w:rsidRPr="00E33A0D">
        <w:rPr>
          <w:rFonts w:ascii="Tahoma" w:hAnsi="Tahoma" w:cs="Tahoma"/>
          <w:sz w:val="22"/>
          <w:lang w:val="en-GB"/>
        </w:rPr>
        <w:t>13.</w:t>
      </w:r>
      <w:r w:rsidRPr="00E33A0D">
        <w:rPr>
          <w:rFonts w:ascii="Tahoma" w:hAnsi="Tahoma" w:cs="Tahoma"/>
          <w:sz w:val="22"/>
          <w:lang w:val="en-GB"/>
        </w:rPr>
        <w:tab/>
      </w:r>
      <w:r w:rsidR="000820A3" w:rsidRPr="00E33A0D">
        <w:rPr>
          <w:rFonts w:ascii="Tahoma" w:hAnsi="Tahoma" w:cs="Tahoma"/>
          <w:sz w:val="22"/>
          <w:lang w:val="en-GB"/>
        </w:rPr>
        <w:t>It is expected that three key person</w:t>
      </w:r>
      <w:r w:rsidR="00E8487F" w:rsidRPr="00E33A0D">
        <w:rPr>
          <w:rFonts w:ascii="Tahoma" w:hAnsi="Tahoma" w:cs="Tahoma"/>
          <w:sz w:val="22"/>
          <w:lang w:val="en-GB"/>
        </w:rPr>
        <w:t>s</w:t>
      </w:r>
      <w:r w:rsidR="000820A3" w:rsidRPr="00E33A0D">
        <w:rPr>
          <w:rFonts w:ascii="Tahoma" w:hAnsi="Tahoma" w:cs="Tahoma"/>
          <w:sz w:val="22"/>
          <w:lang w:val="en-GB"/>
        </w:rPr>
        <w:t xml:space="preserve"> of the organising committee will attend the 2</w:t>
      </w:r>
      <w:r w:rsidR="004D6E86">
        <w:rPr>
          <w:rFonts w:ascii="Tahoma" w:hAnsi="Tahoma" w:cs="Tahoma"/>
          <w:sz w:val="22"/>
          <w:lang w:val="en-GB"/>
        </w:rPr>
        <w:t>9</w:t>
      </w:r>
      <w:r w:rsidR="000820A3" w:rsidRPr="00E33A0D">
        <w:rPr>
          <w:rFonts w:ascii="Tahoma" w:hAnsi="Tahoma" w:cs="Tahoma"/>
          <w:sz w:val="22"/>
          <w:vertAlign w:val="superscript"/>
          <w:lang w:val="en-GB"/>
        </w:rPr>
        <w:t>th</w:t>
      </w:r>
      <w:r w:rsidR="000820A3" w:rsidRPr="00E33A0D">
        <w:rPr>
          <w:rFonts w:ascii="Tahoma" w:hAnsi="Tahoma" w:cs="Tahoma"/>
          <w:sz w:val="22"/>
          <w:lang w:val="en-GB"/>
        </w:rPr>
        <w:t xml:space="preserve"> </w:t>
      </w:r>
      <w:r w:rsidR="006D5FF5">
        <w:rPr>
          <w:rFonts w:ascii="Tahoma" w:hAnsi="Tahoma" w:cs="Tahoma"/>
          <w:sz w:val="22"/>
          <w:lang w:val="en-GB"/>
        </w:rPr>
        <w:t>European Sport Management</w:t>
      </w:r>
      <w:r w:rsidR="000820A3" w:rsidRPr="00E33A0D">
        <w:rPr>
          <w:rFonts w:ascii="Tahoma" w:hAnsi="Tahoma" w:cs="Tahoma"/>
          <w:sz w:val="22"/>
          <w:lang w:val="en-GB"/>
        </w:rPr>
        <w:t xml:space="preserve"> </w:t>
      </w:r>
      <w:r w:rsidR="00087B84">
        <w:rPr>
          <w:rFonts w:ascii="Tahoma" w:hAnsi="Tahoma" w:cs="Tahoma"/>
          <w:sz w:val="22"/>
          <w:lang w:val="en-GB"/>
        </w:rPr>
        <w:t>C</w:t>
      </w:r>
      <w:r w:rsidR="004D6E86">
        <w:rPr>
          <w:rFonts w:ascii="Tahoma" w:hAnsi="Tahoma" w:cs="Tahoma"/>
          <w:sz w:val="22"/>
          <w:lang w:val="en-GB"/>
        </w:rPr>
        <w:t xml:space="preserve">onference </w:t>
      </w:r>
      <w:r w:rsidR="006D5FF5">
        <w:rPr>
          <w:rFonts w:ascii="Tahoma" w:hAnsi="Tahoma" w:cs="Tahoma"/>
          <w:sz w:val="22"/>
          <w:lang w:val="en-GB"/>
        </w:rPr>
        <w:t xml:space="preserve">in </w:t>
      </w:r>
      <w:r w:rsidR="004D6E86">
        <w:rPr>
          <w:rFonts w:ascii="Tahoma" w:hAnsi="Tahoma" w:cs="Tahoma"/>
          <w:sz w:val="22"/>
          <w:lang w:val="en-GB"/>
        </w:rPr>
        <w:t>2021</w:t>
      </w:r>
      <w:r w:rsidR="000820A3" w:rsidRPr="00E33A0D">
        <w:rPr>
          <w:rFonts w:ascii="Tahoma" w:hAnsi="Tahoma" w:cs="Tahoma"/>
          <w:sz w:val="22"/>
          <w:lang w:val="en-GB"/>
        </w:rPr>
        <w:t xml:space="preserve">, </w:t>
      </w:r>
      <w:r w:rsidR="00087B84">
        <w:rPr>
          <w:rFonts w:ascii="Tahoma" w:hAnsi="Tahoma" w:cs="Tahoma"/>
          <w:sz w:val="22"/>
          <w:lang w:val="en-GB"/>
        </w:rPr>
        <w:t>one tutor of the EASM Student Seminar and C</w:t>
      </w:r>
      <w:r w:rsidR="000820A3" w:rsidRPr="00E33A0D">
        <w:rPr>
          <w:rFonts w:ascii="Tahoma" w:hAnsi="Tahoma" w:cs="Tahoma"/>
          <w:sz w:val="22"/>
          <w:lang w:val="en-GB"/>
        </w:rPr>
        <w:t xml:space="preserve">onference, one delegate at PhD Student seminar and conference, and one more conference delegate as part of the EASM </w:t>
      </w:r>
      <w:r w:rsidR="00087B84">
        <w:rPr>
          <w:rFonts w:ascii="Tahoma" w:hAnsi="Tahoma" w:cs="Tahoma"/>
          <w:sz w:val="22"/>
          <w:lang w:val="en-GB"/>
        </w:rPr>
        <w:t>C</w:t>
      </w:r>
      <w:r w:rsidR="006D5FF5">
        <w:rPr>
          <w:rFonts w:ascii="Tahoma" w:hAnsi="Tahoma" w:cs="Tahoma"/>
          <w:sz w:val="22"/>
          <w:lang w:val="en-GB"/>
        </w:rPr>
        <w:t>onference Observer P</w:t>
      </w:r>
      <w:r w:rsidR="000820A3" w:rsidRPr="00E33A0D">
        <w:rPr>
          <w:rFonts w:ascii="Tahoma" w:hAnsi="Tahoma" w:cs="Tahoma"/>
          <w:sz w:val="22"/>
          <w:lang w:val="en-GB"/>
        </w:rPr>
        <w:t xml:space="preserve">rogramme. The </w:t>
      </w:r>
      <w:r w:rsidRPr="00E33A0D">
        <w:rPr>
          <w:rFonts w:ascii="Tahoma" w:hAnsi="Tahoma" w:cs="Tahoma"/>
          <w:sz w:val="22"/>
          <w:lang w:val="en-GB"/>
        </w:rPr>
        <w:t xml:space="preserve">EASM </w:t>
      </w:r>
      <w:r w:rsidR="00087B84">
        <w:rPr>
          <w:rFonts w:ascii="Tahoma" w:hAnsi="Tahoma" w:cs="Tahoma"/>
          <w:sz w:val="22"/>
          <w:lang w:val="en-GB"/>
        </w:rPr>
        <w:t>C</w:t>
      </w:r>
      <w:r w:rsidR="004D6E86">
        <w:rPr>
          <w:rFonts w:ascii="Tahoma" w:hAnsi="Tahoma" w:cs="Tahoma"/>
          <w:sz w:val="22"/>
          <w:lang w:val="en-GB"/>
        </w:rPr>
        <w:t>onference attendance for 2021</w:t>
      </w:r>
      <w:r w:rsidR="000820A3" w:rsidRPr="00E33A0D">
        <w:rPr>
          <w:rFonts w:ascii="Tahoma" w:hAnsi="Tahoma" w:cs="Tahoma"/>
          <w:sz w:val="22"/>
          <w:lang w:val="en-GB"/>
        </w:rPr>
        <w:t xml:space="preserve"> </w:t>
      </w:r>
      <w:r w:rsidR="005C0A54" w:rsidRPr="00E33A0D">
        <w:rPr>
          <w:rFonts w:ascii="Tahoma" w:hAnsi="Tahoma" w:cs="Tahoma"/>
          <w:sz w:val="22"/>
          <w:lang w:val="en-GB"/>
        </w:rPr>
        <w:t xml:space="preserve">for these persons </w:t>
      </w:r>
      <w:r w:rsidR="000820A3" w:rsidRPr="00E33A0D">
        <w:rPr>
          <w:rFonts w:ascii="Tahoma" w:hAnsi="Tahoma" w:cs="Tahoma"/>
          <w:sz w:val="22"/>
          <w:lang w:val="en-GB"/>
        </w:rPr>
        <w:t xml:space="preserve">is free of </w:t>
      </w:r>
      <w:r w:rsidR="00D32680" w:rsidRPr="00E33A0D">
        <w:rPr>
          <w:rFonts w:ascii="Tahoma" w:hAnsi="Tahoma" w:cs="Tahoma"/>
          <w:sz w:val="22"/>
          <w:lang w:val="en-GB"/>
        </w:rPr>
        <w:t>charge;</w:t>
      </w:r>
      <w:r w:rsidR="000820A3" w:rsidRPr="00E33A0D">
        <w:rPr>
          <w:rFonts w:ascii="Tahoma" w:hAnsi="Tahoma" w:cs="Tahoma"/>
          <w:sz w:val="22"/>
          <w:lang w:val="en-GB"/>
        </w:rPr>
        <w:t xml:space="preserve"> however it is expected that the </w:t>
      </w:r>
      <w:r w:rsidR="000820A3" w:rsidRPr="00E33A0D">
        <w:rPr>
          <w:rFonts w:ascii="Tahoma" w:hAnsi="Tahoma" w:cs="Tahoma"/>
          <w:sz w:val="22"/>
          <w:lang w:val="en-GB"/>
        </w:rPr>
        <w:lastRenderedPageBreak/>
        <w:t xml:space="preserve">conference organiser provides three conference delegates passes </w:t>
      </w:r>
      <w:r w:rsidRPr="00E33A0D">
        <w:rPr>
          <w:rFonts w:ascii="Tahoma" w:hAnsi="Tahoma" w:cs="Tahoma"/>
          <w:sz w:val="22"/>
          <w:lang w:val="en-GB"/>
        </w:rPr>
        <w:t xml:space="preserve">free of charge </w:t>
      </w:r>
      <w:r w:rsidR="000820A3" w:rsidRPr="00E33A0D">
        <w:rPr>
          <w:rFonts w:ascii="Tahoma" w:hAnsi="Tahoma" w:cs="Tahoma"/>
          <w:sz w:val="22"/>
          <w:lang w:val="en-GB"/>
        </w:rPr>
        <w:t xml:space="preserve">for the conference observer of the </w:t>
      </w:r>
      <w:r w:rsidRPr="00E33A0D">
        <w:rPr>
          <w:rFonts w:ascii="Tahoma" w:hAnsi="Tahoma" w:cs="Tahoma"/>
          <w:sz w:val="22"/>
          <w:lang w:val="en-GB"/>
        </w:rPr>
        <w:t>3</w:t>
      </w:r>
      <w:r w:rsidR="004D6E86">
        <w:rPr>
          <w:rFonts w:ascii="Tahoma" w:hAnsi="Tahoma" w:cs="Tahoma"/>
          <w:sz w:val="22"/>
          <w:lang w:val="en-GB"/>
        </w:rPr>
        <w:t>1</w:t>
      </w:r>
      <w:r w:rsidR="004D6E86">
        <w:rPr>
          <w:rFonts w:ascii="Tahoma" w:hAnsi="Tahoma" w:cs="Tahoma"/>
          <w:sz w:val="22"/>
          <w:vertAlign w:val="superscript"/>
          <w:lang w:val="en-GB"/>
        </w:rPr>
        <w:t>st</w:t>
      </w:r>
      <w:r w:rsidRPr="00E33A0D">
        <w:rPr>
          <w:rFonts w:ascii="Tahoma" w:hAnsi="Tahoma" w:cs="Tahoma"/>
          <w:sz w:val="22"/>
          <w:lang w:val="en-GB"/>
        </w:rPr>
        <w:t xml:space="preserve"> </w:t>
      </w:r>
      <w:r w:rsidR="00087B84">
        <w:rPr>
          <w:rFonts w:ascii="Tahoma" w:hAnsi="Tahoma" w:cs="Tahoma"/>
          <w:sz w:val="22"/>
          <w:lang w:val="en-GB"/>
        </w:rPr>
        <w:t>EASM C</w:t>
      </w:r>
      <w:r w:rsidR="004D6E86">
        <w:rPr>
          <w:rFonts w:ascii="Tahoma" w:hAnsi="Tahoma" w:cs="Tahoma"/>
          <w:sz w:val="22"/>
          <w:lang w:val="en-GB"/>
        </w:rPr>
        <w:t>onference 2023</w:t>
      </w:r>
      <w:r w:rsidR="00087B84">
        <w:rPr>
          <w:rFonts w:ascii="Tahoma" w:hAnsi="Tahoma" w:cs="Tahoma"/>
          <w:sz w:val="22"/>
          <w:lang w:val="en-GB"/>
        </w:rPr>
        <w:t xml:space="preserve"> (1x tutor for EASM S</w:t>
      </w:r>
      <w:r w:rsidR="000820A3" w:rsidRPr="00E33A0D">
        <w:rPr>
          <w:rFonts w:ascii="Tahoma" w:hAnsi="Tahoma" w:cs="Tahoma"/>
          <w:sz w:val="22"/>
          <w:lang w:val="en-GB"/>
        </w:rPr>
        <w:t xml:space="preserve">tudent </w:t>
      </w:r>
      <w:r w:rsidR="00087B84">
        <w:rPr>
          <w:rFonts w:ascii="Tahoma" w:hAnsi="Tahoma" w:cs="Tahoma"/>
          <w:sz w:val="22"/>
          <w:lang w:val="en-GB"/>
        </w:rPr>
        <w:t>S</w:t>
      </w:r>
      <w:r w:rsidR="000820A3" w:rsidRPr="00E33A0D">
        <w:rPr>
          <w:rFonts w:ascii="Tahoma" w:hAnsi="Tahoma" w:cs="Tahoma"/>
          <w:sz w:val="22"/>
          <w:lang w:val="en-GB"/>
        </w:rPr>
        <w:t>eminar, 1x PhD Student Seminar, and 1 more).</w:t>
      </w:r>
    </w:p>
    <w:p w14:paraId="53FF6F57" w14:textId="77777777" w:rsidR="00C81C89" w:rsidRDefault="00C81C89" w:rsidP="008D5DBB">
      <w:pPr>
        <w:spacing w:line="360" w:lineRule="auto"/>
        <w:rPr>
          <w:rFonts w:ascii="Tahoma" w:hAnsi="Tahoma" w:cs="Tahoma"/>
          <w:sz w:val="22"/>
          <w:highlight w:val="yellow"/>
          <w:lang w:val="en-GB"/>
        </w:rPr>
      </w:pPr>
    </w:p>
    <w:p w14:paraId="2892C94E" w14:textId="6FD4DA96" w:rsidR="00CC6240" w:rsidRPr="008B7A91" w:rsidRDefault="00CC6240" w:rsidP="008D5DBB">
      <w:pPr>
        <w:spacing w:line="360" w:lineRule="auto"/>
        <w:jc w:val="both"/>
        <w:rPr>
          <w:rFonts w:ascii="Futura LT Book" w:hAnsi="Futura LT Book" w:cs="Tahoma"/>
          <w:b/>
          <w:color w:val="002C77"/>
          <w:sz w:val="24"/>
          <w:lang w:val="en-GB"/>
        </w:rPr>
      </w:pPr>
      <w:r>
        <w:rPr>
          <w:rFonts w:ascii="Futura LT Book" w:hAnsi="Futura LT Book" w:cs="Tahoma"/>
          <w:b/>
          <w:color w:val="002C77"/>
          <w:sz w:val="24"/>
          <w:lang w:val="en-GB"/>
        </w:rPr>
        <w:t>Bids Evaluation Criteria</w:t>
      </w:r>
    </w:p>
    <w:p w14:paraId="25B86A92" w14:textId="0F7EC163" w:rsidR="00CC6240" w:rsidRPr="00CC6240" w:rsidRDefault="00CC6240" w:rsidP="008D5DBB">
      <w:pPr>
        <w:spacing w:after="0" w:line="360" w:lineRule="auto"/>
        <w:jc w:val="both"/>
        <w:rPr>
          <w:rFonts w:ascii="Tahoma" w:hAnsi="Tahoma" w:cs="Tahoma"/>
          <w:sz w:val="22"/>
          <w:lang w:val="en-GB"/>
        </w:rPr>
      </w:pPr>
      <w:r>
        <w:rPr>
          <w:rFonts w:ascii="Tahoma" w:hAnsi="Tahoma" w:cs="Tahoma"/>
          <w:sz w:val="22"/>
          <w:lang w:val="en-GB"/>
        </w:rPr>
        <w:t>All bids for hos</w:t>
      </w:r>
      <w:r w:rsidR="004D6E86">
        <w:rPr>
          <w:rFonts w:ascii="Tahoma" w:hAnsi="Tahoma" w:cs="Tahoma"/>
          <w:sz w:val="22"/>
          <w:lang w:val="en-GB"/>
        </w:rPr>
        <w:t>ting the EASM Conference in 2022</w:t>
      </w:r>
      <w:r>
        <w:rPr>
          <w:rFonts w:ascii="Tahoma" w:hAnsi="Tahoma" w:cs="Tahoma"/>
          <w:sz w:val="22"/>
          <w:lang w:val="en-GB"/>
        </w:rPr>
        <w:t xml:space="preserve"> will be evaluated based on the following criteria:</w:t>
      </w:r>
    </w:p>
    <w:p w14:paraId="2EDD256D" w14:textId="506B7EF0"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riginality and relevance of the conference scientific theme; </w:t>
      </w:r>
    </w:p>
    <w:p w14:paraId="74F19DE3" w14:textId="3F4CA16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O</w:t>
      </w:r>
      <w:r w:rsidRPr="00CC6240">
        <w:rPr>
          <w:rFonts w:ascii="Tahoma" w:hAnsi="Tahoma" w:cs="Tahoma"/>
          <w:sz w:val="22"/>
          <w:lang w:val="en-GB"/>
        </w:rPr>
        <w:t xml:space="preserve">rganisers’ capability to attract conference participants; </w:t>
      </w:r>
    </w:p>
    <w:p w14:paraId="7442FEC1" w14:textId="24814C0C"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alibre and experience of the bid/organising committee; </w:t>
      </w:r>
    </w:p>
    <w:p w14:paraId="49342487" w14:textId="6D300145"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 xml:space="preserve">onference public engagement activities (i.e., how do you plan to engage the wider sport/academic community); </w:t>
      </w:r>
    </w:p>
    <w:p w14:paraId="706A36F7" w14:textId="3901B2DB" w:rsid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C</w:t>
      </w:r>
      <w:r w:rsidRPr="00CC6240">
        <w:rPr>
          <w:rFonts w:ascii="Tahoma" w:hAnsi="Tahoma" w:cs="Tahoma"/>
          <w:sz w:val="22"/>
          <w:lang w:val="en-GB"/>
        </w:rPr>
        <w:t>onferen</w:t>
      </w:r>
      <w:r w:rsidR="008D5DBB">
        <w:rPr>
          <w:rFonts w:ascii="Tahoma" w:hAnsi="Tahoma" w:cs="Tahoma"/>
          <w:sz w:val="22"/>
          <w:lang w:val="en-GB"/>
        </w:rPr>
        <w:t>ce promotional plans;</w:t>
      </w:r>
    </w:p>
    <w:p w14:paraId="11375806" w14:textId="26459D49" w:rsidR="008D5DBB" w:rsidRPr="00CC6240" w:rsidRDefault="008D5DBB"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F</w:t>
      </w:r>
      <w:r w:rsidRPr="008D5DBB">
        <w:rPr>
          <w:rFonts w:ascii="Tahoma" w:hAnsi="Tahoma" w:cs="Tahoma"/>
          <w:sz w:val="22"/>
          <w:lang w:val="en-GB"/>
        </w:rPr>
        <w:t xml:space="preserve">inancial sustainability of the conference concept, including sponsorship deals and </w:t>
      </w:r>
      <w:r>
        <w:rPr>
          <w:rFonts w:ascii="Tahoma" w:hAnsi="Tahoma" w:cs="Tahoma"/>
          <w:sz w:val="22"/>
          <w:lang w:val="en-GB"/>
        </w:rPr>
        <w:t>support from other institutions;</w:t>
      </w:r>
    </w:p>
    <w:p w14:paraId="4EE9B5FA" w14:textId="25722B0B" w:rsidR="00CC6240" w:rsidRPr="00CC6240" w:rsidRDefault="00CC6240" w:rsidP="008D5DBB">
      <w:pPr>
        <w:pStyle w:val="ListParagraph"/>
        <w:numPr>
          <w:ilvl w:val="0"/>
          <w:numId w:val="3"/>
        </w:numPr>
        <w:spacing w:line="360" w:lineRule="auto"/>
        <w:jc w:val="both"/>
        <w:rPr>
          <w:rFonts w:ascii="Tahoma" w:hAnsi="Tahoma" w:cs="Tahoma"/>
          <w:sz w:val="22"/>
          <w:lang w:val="en-GB"/>
        </w:rPr>
      </w:pPr>
      <w:r>
        <w:rPr>
          <w:rFonts w:ascii="Tahoma" w:hAnsi="Tahoma" w:cs="Tahoma"/>
          <w:sz w:val="22"/>
          <w:lang w:val="en-GB"/>
        </w:rPr>
        <w:t>V</w:t>
      </w:r>
      <w:r w:rsidRPr="00CC6240">
        <w:rPr>
          <w:rFonts w:ascii="Tahoma" w:hAnsi="Tahoma" w:cs="Tahoma"/>
          <w:sz w:val="22"/>
          <w:lang w:val="en-GB"/>
        </w:rPr>
        <w:t>alue for money</w:t>
      </w:r>
      <w:r>
        <w:rPr>
          <w:rFonts w:ascii="Tahoma" w:hAnsi="Tahoma" w:cs="Tahoma"/>
          <w:sz w:val="22"/>
          <w:lang w:val="en-GB"/>
        </w:rPr>
        <w:t>.</w:t>
      </w:r>
    </w:p>
    <w:p w14:paraId="76F70C30" w14:textId="77777777" w:rsidR="00CC6240" w:rsidRDefault="00CC6240" w:rsidP="003C057F">
      <w:pPr>
        <w:spacing w:line="360" w:lineRule="auto"/>
        <w:rPr>
          <w:rFonts w:ascii="Tahoma" w:hAnsi="Tahoma" w:cs="Tahoma"/>
          <w:sz w:val="22"/>
          <w:highlight w:val="yellow"/>
          <w:lang w:val="en-GB"/>
        </w:rPr>
      </w:pPr>
    </w:p>
    <w:p w14:paraId="095F37B9" w14:textId="5C6D7144" w:rsidR="00695C89" w:rsidRPr="00E33A0D" w:rsidRDefault="00695C89" w:rsidP="003C057F">
      <w:pPr>
        <w:spacing w:line="360" w:lineRule="auto"/>
        <w:jc w:val="both"/>
        <w:rPr>
          <w:rFonts w:ascii="Tahoma" w:hAnsi="Tahoma" w:cs="Tahoma"/>
          <w:sz w:val="22"/>
          <w:lang w:val="en-GB"/>
        </w:rPr>
      </w:pPr>
      <w:r w:rsidRPr="00E33A0D">
        <w:rPr>
          <w:rFonts w:ascii="Tahoma" w:hAnsi="Tahoma" w:cs="Tahoma"/>
          <w:sz w:val="22"/>
          <w:lang w:val="en-GB"/>
        </w:rPr>
        <w:t xml:space="preserve">If you are interested in hosting </w:t>
      </w:r>
      <w:r w:rsidR="006D5FF5">
        <w:rPr>
          <w:rFonts w:ascii="Tahoma" w:hAnsi="Tahoma" w:cs="Tahoma"/>
          <w:sz w:val="22"/>
          <w:lang w:val="en-GB"/>
        </w:rPr>
        <w:t>T</w:t>
      </w:r>
      <w:r w:rsidRPr="00E33A0D">
        <w:rPr>
          <w:rFonts w:ascii="Tahoma" w:hAnsi="Tahoma" w:cs="Tahoma"/>
          <w:sz w:val="22"/>
          <w:lang w:val="en-GB"/>
        </w:rPr>
        <w:t xml:space="preserve">he </w:t>
      </w:r>
      <w:r w:rsidR="006D5FF5">
        <w:rPr>
          <w:rFonts w:ascii="Tahoma" w:hAnsi="Tahoma" w:cs="Tahoma"/>
          <w:sz w:val="22"/>
          <w:lang w:val="en-GB"/>
        </w:rPr>
        <w:t>European Sport Management Conference</w:t>
      </w:r>
      <w:r w:rsidR="00FD67A4" w:rsidRPr="00E33A0D">
        <w:rPr>
          <w:rFonts w:ascii="Tahoma" w:hAnsi="Tahoma" w:cs="Tahoma"/>
          <w:sz w:val="22"/>
          <w:lang w:val="en-GB"/>
        </w:rPr>
        <w:t>,</w:t>
      </w:r>
      <w:r w:rsidRPr="00E33A0D">
        <w:rPr>
          <w:rFonts w:ascii="Tahoma" w:hAnsi="Tahoma" w:cs="Tahoma"/>
          <w:sz w:val="22"/>
          <w:lang w:val="en-GB"/>
        </w:rPr>
        <w:t xml:space="preserve"> </w:t>
      </w:r>
      <w:r w:rsidR="006D5FF5" w:rsidRPr="00E33A0D">
        <w:rPr>
          <w:rFonts w:ascii="Tahoma" w:hAnsi="Tahoma" w:cs="Tahoma"/>
          <w:sz w:val="22"/>
          <w:lang w:val="en-GB"/>
        </w:rPr>
        <w:t xml:space="preserve">EASM </w:t>
      </w:r>
      <w:r w:rsidRPr="00E33A0D">
        <w:rPr>
          <w:rFonts w:ascii="Tahoma" w:hAnsi="Tahoma" w:cs="Tahoma"/>
          <w:sz w:val="22"/>
          <w:lang w:val="en-GB"/>
        </w:rPr>
        <w:t xml:space="preserve">Student Seminar, </w:t>
      </w:r>
      <w:r w:rsidR="00FD67A4" w:rsidRPr="00E33A0D">
        <w:rPr>
          <w:rFonts w:ascii="Tahoma" w:hAnsi="Tahoma" w:cs="Tahoma"/>
          <w:sz w:val="22"/>
          <w:lang w:val="en-GB"/>
        </w:rPr>
        <w:t xml:space="preserve">and </w:t>
      </w:r>
      <w:r w:rsidR="006D5FF5">
        <w:rPr>
          <w:rFonts w:ascii="Tahoma" w:hAnsi="Tahoma" w:cs="Tahoma"/>
          <w:sz w:val="22"/>
          <w:lang w:val="en-GB"/>
        </w:rPr>
        <w:t xml:space="preserve">EASM </w:t>
      </w:r>
      <w:r w:rsidR="00FD67A4" w:rsidRPr="00E33A0D">
        <w:rPr>
          <w:rFonts w:ascii="Tahoma" w:hAnsi="Tahoma" w:cs="Tahoma"/>
          <w:sz w:val="22"/>
          <w:lang w:val="en-GB"/>
        </w:rPr>
        <w:t xml:space="preserve">PhD Student Seminar </w:t>
      </w:r>
      <w:r w:rsidRPr="00E33A0D">
        <w:rPr>
          <w:rFonts w:ascii="Tahoma" w:hAnsi="Tahoma" w:cs="Tahoma"/>
          <w:sz w:val="22"/>
          <w:lang w:val="en-GB"/>
        </w:rPr>
        <w:t>more detailed information will be provided by EASM</w:t>
      </w:r>
      <w:r w:rsidR="00FD67A4" w:rsidRPr="00E33A0D">
        <w:rPr>
          <w:rFonts w:ascii="Tahoma" w:hAnsi="Tahoma" w:cs="Tahoma"/>
          <w:sz w:val="22"/>
          <w:lang w:val="en-GB"/>
        </w:rPr>
        <w:t>’s</w:t>
      </w:r>
      <w:r w:rsidRPr="00E33A0D">
        <w:rPr>
          <w:rFonts w:ascii="Tahoma" w:hAnsi="Tahoma" w:cs="Tahoma"/>
          <w:sz w:val="22"/>
          <w:lang w:val="en-GB"/>
        </w:rPr>
        <w:t xml:space="preserve"> </w:t>
      </w:r>
      <w:r w:rsidR="00FD67A4" w:rsidRPr="00E33A0D">
        <w:rPr>
          <w:rFonts w:ascii="Tahoma" w:hAnsi="Tahoma" w:cs="Tahoma"/>
          <w:sz w:val="22"/>
          <w:lang w:val="en-GB"/>
        </w:rPr>
        <w:t xml:space="preserve">General </w:t>
      </w:r>
      <w:r w:rsidRPr="00E33A0D">
        <w:rPr>
          <w:rFonts w:ascii="Tahoma" w:hAnsi="Tahoma" w:cs="Tahoma"/>
          <w:sz w:val="22"/>
          <w:lang w:val="en-GB"/>
        </w:rPr>
        <w:t>Secretar</w:t>
      </w:r>
      <w:r w:rsidR="00FD67A4" w:rsidRPr="00E33A0D">
        <w:rPr>
          <w:rFonts w:ascii="Tahoma" w:hAnsi="Tahoma" w:cs="Tahoma"/>
          <w:sz w:val="22"/>
          <w:lang w:val="en-GB"/>
        </w:rPr>
        <w:t>y</w:t>
      </w:r>
      <w:r w:rsidRPr="00E33A0D">
        <w:rPr>
          <w:rFonts w:ascii="Tahoma" w:hAnsi="Tahoma" w:cs="Tahoma"/>
          <w:sz w:val="22"/>
          <w:lang w:val="en-GB"/>
        </w:rPr>
        <w:t xml:space="preserve"> (</w:t>
      </w:r>
      <w:hyperlink r:id="rId9" w:history="1">
        <w:r w:rsidR="00FD67A4" w:rsidRPr="00E33A0D">
          <w:rPr>
            <w:rStyle w:val="Hyperlink"/>
            <w:rFonts w:ascii="Tahoma" w:hAnsi="Tahoma" w:cs="Tahoma"/>
            <w:sz w:val="22"/>
            <w:lang w:val="en-GB"/>
          </w:rPr>
          <w:t>stefan.walzel@easm.net</w:t>
        </w:r>
      </w:hyperlink>
      <w:r w:rsidRPr="00E33A0D">
        <w:rPr>
          <w:rFonts w:ascii="Tahoma" w:hAnsi="Tahoma" w:cs="Tahoma"/>
          <w:sz w:val="22"/>
          <w:lang w:val="en-GB"/>
        </w:rPr>
        <w:t>)</w:t>
      </w:r>
      <w:r w:rsidR="00FD67A4" w:rsidRPr="00E33A0D">
        <w:rPr>
          <w:rFonts w:ascii="Tahoma" w:hAnsi="Tahoma" w:cs="Tahoma"/>
          <w:sz w:val="22"/>
          <w:lang w:val="en-GB"/>
        </w:rPr>
        <w:t xml:space="preserve">. </w:t>
      </w:r>
    </w:p>
    <w:p w14:paraId="24E962E4" w14:textId="77777777" w:rsidR="00695C89" w:rsidRPr="00E33A0D" w:rsidRDefault="00695C89" w:rsidP="003C057F">
      <w:pPr>
        <w:spacing w:line="360" w:lineRule="auto"/>
        <w:rPr>
          <w:rFonts w:ascii="Tahoma" w:hAnsi="Tahoma" w:cs="Tahoma"/>
          <w:sz w:val="22"/>
          <w:lang w:val="en-GB"/>
        </w:rPr>
      </w:pPr>
    </w:p>
    <w:p w14:paraId="28837E86" w14:textId="77777777" w:rsidR="00695C89" w:rsidRPr="00E33A0D" w:rsidRDefault="00695C89" w:rsidP="003C057F">
      <w:pPr>
        <w:spacing w:line="360" w:lineRule="auto"/>
        <w:rPr>
          <w:rFonts w:ascii="Tahoma" w:hAnsi="Tahoma" w:cs="Tahoma"/>
          <w:sz w:val="22"/>
          <w:lang w:val="en-GB"/>
        </w:rPr>
      </w:pPr>
    </w:p>
    <w:p w14:paraId="60CF75A7" w14:textId="77777777" w:rsidR="003C057F" w:rsidRPr="00E33A0D" w:rsidRDefault="003C057F">
      <w:pPr>
        <w:spacing w:line="360" w:lineRule="auto"/>
        <w:rPr>
          <w:rFonts w:ascii="Tahoma" w:hAnsi="Tahoma" w:cs="Tahoma"/>
          <w:sz w:val="22"/>
          <w:lang w:val="en-GB"/>
        </w:rPr>
      </w:pPr>
    </w:p>
    <w:sectPr w:rsidR="003C057F" w:rsidRPr="00E33A0D" w:rsidSect="00695C8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C249F" w14:textId="77777777" w:rsidR="00B62306" w:rsidRDefault="00B62306" w:rsidP="00695C89">
      <w:pPr>
        <w:spacing w:after="0" w:line="240" w:lineRule="auto"/>
      </w:pPr>
      <w:r>
        <w:separator/>
      </w:r>
    </w:p>
  </w:endnote>
  <w:endnote w:type="continuationSeparator" w:id="0">
    <w:p w14:paraId="4328333F" w14:textId="77777777" w:rsidR="00B62306" w:rsidRDefault="00B62306" w:rsidP="0069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utura LT Book">
    <w:altName w:val="Century Gothic"/>
    <w:panose1 w:val="020B0602020204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TCOfficinaSans LT Book">
    <w:altName w:val="Cambria"/>
    <w:panose1 w:val="020B0604020202020204"/>
    <w:charset w:val="00"/>
    <w:family w:val="roman"/>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4B5E" w14:textId="77777777" w:rsidR="00695C89" w:rsidRDefault="00695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6DD" w14:textId="77777777" w:rsidR="00695C89" w:rsidRDefault="00695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52A5" w14:textId="77777777" w:rsidR="00695C89" w:rsidRDefault="0069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E162" w14:textId="77777777" w:rsidR="00B62306" w:rsidRDefault="00B62306" w:rsidP="00695C89">
      <w:pPr>
        <w:spacing w:after="0" w:line="240" w:lineRule="auto"/>
      </w:pPr>
      <w:r>
        <w:separator/>
      </w:r>
    </w:p>
  </w:footnote>
  <w:footnote w:type="continuationSeparator" w:id="0">
    <w:p w14:paraId="10BFAE35" w14:textId="77777777" w:rsidR="00B62306" w:rsidRDefault="00B62306" w:rsidP="00695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C539" w14:textId="77777777" w:rsidR="00695C89" w:rsidRDefault="00695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45DA" w14:textId="77777777" w:rsidR="00695C89" w:rsidRDefault="00695C89" w:rsidP="00695C89">
    <w:pPr>
      <w:pStyle w:val="Header"/>
      <w:jc w:val="right"/>
    </w:pPr>
    <w:r>
      <w:rPr>
        <w:noProof/>
        <w:lang w:eastAsia="de-DE"/>
      </w:rPr>
      <w:drawing>
        <wp:inline distT="0" distB="0" distL="0" distR="0" wp14:anchorId="574394A8" wp14:editId="56AADE33">
          <wp:extent cx="730155" cy="945459"/>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ASM_RGB.jpg"/>
                  <pic:cNvPicPr/>
                </pic:nvPicPr>
                <pic:blipFill>
                  <a:blip r:embed="rId1">
                    <a:extLst>
                      <a:ext uri="{28A0092B-C50C-407E-A947-70E740481C1C}">
                        <a14:useLocalDpi xmlns:a14="http://schemas.microsoft.com/office/drawing/2010/main" val="0"/>
                      </a:ext>
                    </a:extLst>
                  </a:blip>
                  <a:stretch>
                    <a:fillRect/>
                  </a:stretch>
                </pic:blipFill>
                <pic:spPr>
                  <a:xfrm>
                    <a:off x="0" y="0"/>
                    <a:ext cx="730934" cy="946468"/>
                  </a:xfrm>
                  <a:prstGeom prst="rect">
                    <a:avLst/>
                  </a:prstGeom>
                </pic:spPr>
              </pic:pic>
            </a:graphicData>
          </a:graphic>
        </wp:inline>
      </w:drawing>
    </w:r>
  </w:p>
  <w:p w14:paraId="09EFB7D5" w14:textId="77777777" w:rsidR="002B5AB8" w:rsidRDefault="002B5AB8" w:rsidP="00695C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80AAC" w14:textId="77777777" w:rsidR="00695C89" w:rsidRDefault="00695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875B5"/>
    <w:multiLevelType w:val="hybridMultilevel"/>
    <w:tmpl w:val="C29C6C9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DD6832"/>
    <w:multiLevelType w:val="hybridMultilevel"/>
    <w:tmpl w:val="3EEC6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E750B4"/>
    <w:multiLevelType w:val="hybridMultilevel"/>
    <w:tmpl w:val="088E8136"/>
    <w:lvl w:ilvl="0" w:tplc="E0BE545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46716E"/>
    <w:multiLevelType w:val="hybridMultilevel"/>
    <w:tmpl w:val="2E5A9D4C"/>
    <w:lvl w:ilvl="0" w:tplc="04070001">
      <w:start w:val="1"/>
      <w:numFmt w:val="bullet"/>
      <w:lvlText w:val=""/>
      <w:lvlJc w:val="left"/>
      <w:pPr>
        <w:ind w:left="1004" w:hanging="360"/>
      </w:pPr>
      <w:rPr>
        <w:rFonts w:ascii="Symbol" w:hAnsi="Symbol" w:hint="default"/>
      </w:rPr>
    </w:lvl>
    <w:lvl w:ilvl="1" w:tplc="0CF09F20">
      <w:numFmt w:val="bullet"/>
      <w:lvlText w:val="-"/>
      <w:lvlJc w:val="left"/>
      <w:pPr>
        <w:ind w:left="1724" w:hanging="360"/>
      </w:pPr>
      <w:rPr>
        <w:rFonts w:ascii="Futura LT Book" w:eastAsiaTheme="minorHAnsi" w:hAnsi="Futura LT Book" w:cstheme="minorBidi"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89"/>
    <w:rsid w:val="00054316"/>
    <w:rsid w:val="000624B8"/>
    <w:rsid w:val="000820A3"/>
    <w:rsid w:val="00087B84"/>
    <w:rsid w:val="00115B91"/>
    <w:rsid w:val="0013090F"/>
    <w:rsid w:val="00146720"/>
    <w:rsid w:val="002967DD"/>
    <w:rsid w:val="002B5AB8"/>
    <w:rsid w:val="002C25E6"/>
    <w:rsid w:val="002D48E0"/>
    <w:rsid w:val="003C057F"/>
    <w:rsid w:val="003E0659"/>
    <w:rsid w:val="00413ED7"/>
    <w:rsid w:val="004A32A0"/>
    <w:rsid w:val="004D47A3"/>
    <w:rsid w:val="004D6E86"/>
    <w:rsid w:val="005036E4"/>
    <w:rsid w:val="00552942"/>
    <w:rsid w:val="005B248F"/>
    <w:rsid w:val="005B5850"/>
    <w:rsid w:val="005C0A54"/>
    <w:rsid w:val="005C0F6C"/>
    <w:rsid w:val="005E4D15"/>
    <w:rsid w:val="005F7453"/>
    <w:rsid w:val="00652793"/>
    <w:rsid w:val="00695C89"/>
    <w:rsid w:val="006C7F56"/>
    <w:rsid w:val="006D0936"/>
    <w:rsid w:val="006D5FF5"/>
    <w:rsid w:val="00757DD4"/>
    <w:rsid w:val="0084779B"/>
    <w:rsid w:val="008B7A91"/>
    <w:rsid w:val="008D5DBB"/>
    <w:rsid w:val="008F0C87"/>
    <w:rsid w:val="009E2BCD"/>
    <w:rsid w:val="00A11D46"/>
    <w:rsid w:val="00A84EE1"/>
    <w:rsid w:val="00A85198"/>
    <w:rsid w:val="00B07F02"/>
    <w:rsid w:val="00B23EB8"/>
    <w:rsid w:val="00B569B0"/>
    <w:rsid w:val="00B62306"/>
    <w:rsid w:val="00BC1748"/>
    <w:rsid w:val="00BE7C4F"/>
    <w:rsid w:val="00C63585"/>
    <w:rsid w:val="00C81C89"/>
    <w:rsid w:val="00CC6240"/>
    <w:rsid w:val="00D077C6"/>
    <w:rsid w:val="00D32680"/>
    <w:rsid w:val="00D55281"/>
    <w:rsid w:val="00DA4ADE"/>
    <w:rsid w:val="00E05EEE"/>
    <w:rsid w:val="00E33A0D"/>
    <w:rsid w:val="00E4753B"/>
    <w:rsid w:val="00E73F38"/>
    <w:rsid w:val="00E8487F"/>
    <w:rsid w:val="00EA0D48"/>
    <w:rsid w:val="00EE1207"/>
    <w:rsid w:val="00EE1529"/>
    <w:rsid w:val="00F3220B"/>
    <w:rsid w:val="00FD6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30C1"/>
  <w15:docId w15:val="{79EA3F1C-75C3-0A4B-BB45-CEEBCAE5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TCOfficinaSans LT Book" w:eastAsiaTheme="minorHAnsi" w:hAnsi="ITCOfficinaSans LT Book" w:cstheme="minorBidi"/>
        <w:sz w:val="19"/>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C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C89"/>
  </w:style>
  <w:style w:type="paragraph" w:styleId="Footer">
    <w:name w:val="footer"/>
    <w:basedOn w:val="Normal"/>
    <w:link w:val="FooterChar"/>
    <w:uiPriority w:val="99"/>
    <w:unhideWhenUsed/>
    <w:rsid w:val="00695C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5C89"/>
  </w:style>
  <w:style w:type="paragraph" w:styleId="BalloonText">
    <w:name w:val="Balloon Text"/>
    <w:basedOn w:val="Normal"/>
    <w:link w:val="BalloonTextChar"/>
    <w:uiPriority w:val="99"/>
    <w:semiHidden/>
    <w:unhideWhenUsed/>
    <w:rsid w:val="00695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89"/>
    <w:rPr>
      <w:rFonts w:ascii="Tahoma" w:hAnsi="Tahoma" w:cs="Tahoma"/>
      <w:sz w:val="16"/>
      <w:szCs w:val="16"/>
    </w:rPr>
  </w:style>
  <w:style w:type="character" w:styleId="Hyperlink">
    <w:name w:val="Hyperlink"/>
    <w:basedOn w:val="DefaultParagraphFont"/>
    <w:uiPriority w:val="99"/>
    <w:unhideWhenUsed/>
    <w:rsid w:val="00EE1207"/>
    <w:rPr>
      <w:color w:val="0000FF" w:themeColor="hyperlink"/>
      <w:u w:val="single"/>
    </w:rPr>
  </w:style>
  <w:style w:type="table" w:styleId="TableGrid">
    <w:name w:val="Table Grid"/>
    <w:basedOn w:val="TableNormal"/>
    <w:uiPriority w:val="59"/>
    <w:rsid w:val="00EE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DD4"/>
    <w:pPr>
      <w:ind w:left="720"/>
      <w:contextualSpacing/>
    </w:pPr>
  </w:style>
  <w:style w:type="character" w:styleId="CommentReference">
    <w:name w:val="annotation reference"/>
    <w:basedOn w:val="DefaultParagraphFont"/>
    <w:uiPriority w:val="99"/>
    <w:semiHidden/>
    <w:unhideWhenUsed/>
    <w:rsid w:val="00413ED7"/>
    <w:rPr>
      <w:sz w:val="16"/>
      <w:szCs w:val="16"/>
    </w:rPr>
  </w:style>
  <w:style w:type="paragraph" w:styleId="CommentText">
    <w:name w:val="annotation text"/>
    <w:basedOn w:val="Normal"/>
    <w:link w:val="CommentTextChar"/>
    <w:uiPriority w:val="99"/>
    <w:semiHidden/>
    <w:unhideWhenUsed/>
    <w:rsid w:val="00413ED7"/>
    <w:pPr>
      <w:spacing w:line="240" w:lineRule="auto"/>
    </w:pPr>
    <w:rPr>
      <w:sz w:val="20"/>
      <w:szCs w:val="20"/>
    </w:rPr>
  </w:style>
  <w:style w:type="character" w:customStyle="1" w:styleId="CommentTextChar">
    <w:name w:val="Comment Text Char"/>
    <w:basedOn w:val="DefaultParagraphFont"/>
    <w:link w:val="CommentText"/>
    <w:uiPriority w:val="99"/>
    <w:semiHidden/>
    <w:rsid w:val="00413ED7"/>
    <w:rPr>
      <w:sz w:val="20"/>
      <w:szCs w:val="20"/>
    </w:rPr>
  </w:style>
  <w:style w:type="paragraph" w:styleId="CommentSubject">
    <w:name w:val="annotation subject"/>
    <w:basedOn w:val="CommentText"/>
    <w:next w:val="CommentText"/>
    <w:link w:val="CommentSubjectChar"/>
    <w:uiPriority w:val="99"/>
    <w:semiHidden/>
    <w:unhideWhenUsed/>
    <w:rsid w:val="00413ED7"/>
    <w:rPr>
      <w:b/>
      <w:bCs/>
    </w:rPr>
  </w:style>
  <w:style w:type="character" w:customStyle="1" w:styleId="CommentSubjectChar">
    <w:name w:val="Comment Subject Char"/>
    <w:basedOn w:val="CommentTextChar"/>
    <w:link w:val="CommentSubject"/>
    <w:uiPriority w:val="99"/>
    <w:semiHidden/>
    <w:rsid w:val="00413ED7"/>
    <w:rPr>
      <w:b/>
      <w:bCs/>
      <w:sz w:val="20"/>
      <w:szCs w:val="20"/>
    </w:rPr>
  </w:style>
  <w:style w:type="character" w:customStyle="1" w:styleId="UnresolvedMention1">
    <w:name w:val="Unresolved Mention1"/>
    <w:basedOn w:val="DefaultParagraphFont"/>
    <w:uiPriority w:val="99"/>
    <w:semiHidden/>
    <w:unhideWhenUsed/>
    <w:rsid w:val="004D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m2022.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fan.walzel@easm.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fan.walzel@easm.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1766</Words>
  <Characters>10071</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Walzel</dc:creator>
  <cp:lastModifiedBy>Dylan Cashman</cp:lastModifiedBy>
  <cp:revision>2</cp:revision>
  <cp:lastPrinted>2018-09-30T09:11:00Z</cp:lastPrinted>
  <dcterms:created xsi:type="dcterms:W3CDTF">2018-10-02T13:26:00Z</dcterms:created>
  <dcterms:modified xsi:type="dcterms:W3CDTF">2018-10-02T13:26:00Z</dcterms:modified>
</cp:coreProperties>
</file>